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3AF5A" w14:textId="77777777" w:rsidR="00237FE8" w:rsidRDefault="00237FE8" w:rsidP="00D1457E">
      <w:pPr>
        <w:autoSpaceDE w:val="0"/>
        <w:autoSpaceDN w:val="0"/>
        <w:adjustRightInd w:val="0"/>
        <w:spacing w:after="0" w:line="240" w:lineRule="auto"/>
        <w:ind w:left="284" w:hanging="284"/>
        <w:jc w:val="center"/>
        <w:rPr>
          <w:rFonts w:cstheme="minorHAnsi"/>
          <w:b/>
          <w:bCs/>
        </w:rPr>
      </w:pPr>
    </w:p>
    <w:p w14:paraId="5C010021" w14:textId="77777777" w:rsidR="00237FE8" w:rsidRDefault="00D1457E" w:rsidP="00237FE8">
      <w:pPr>
        <w:autoSpaceDE w:val="0"/>
        <w:autoSpaceDN w:val="0"/>
        <w:adjustRightInd w:val="0"/>
        <w:spacing w:after="0" w:line="240" w:lineRule="auto"/>
        <w:ind w:left="284" w:hanging="284"/>
        <w:jc w:val="center"/>
        <w:rPr>
          <w:rFonts w:cstheme="minorHAnsi"/>
          <w:i/>
          <w:iCs/>
        </w:rPr>
      </w:pPr>
      <w:r>
        <w:rPr>
          <w:rFonts w:cstheme="minorHAnsi"/>
          <w:b/>
          <w:bCs/>
        </w:rPr>
        <w:t xml:space="preserve">     </w:t>
      </w:r>
      <w:r w:rsidR="00237FE8">
        <w:rPr>
          <w:rFonts w:cstheme="minorHAnsi"/>
          <w:b/>
          <w:bCs/>
        </w:rPr>
        <w:t xml:space="preserve">                                                                                             </w:t>
      </w:r>
      <w:r w:rsidR="00237FE8">
        <w:rPr>
          <w:rFonts w:cstheme="minorHAnsi"/>
          <w:i/>
          <w:iCs/>
        </w:rPr>
        <w:t>Załącznik nr 11 swz</w:t>
      </w:r>
    </w:p>
    <w:p w14:paraId="2D6ED0ED"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UMOWA NR  ……..</w:t>
      </w:r>
    </w:p>
    <w:p w14:paraId="0F51CCE6" w14:textId="77777777" w:rsidR="00237FE8" w:rsidRDefault="00237FE8" w:rsidP="00237FE8">
      <w:pPr>
        <w:autoSpaceDE w:val="0"/>
        <w:autoSpaceDN w:val="0"/>
        <w:adjustRightInd w:val="0"/>
        <w:spacing w:after="0" w:line="240" w:lineRule="auto"/>
        <w:ind w:left="284" w:hanging="284"/>
        <w:jc w:val="center"/>
        <w:rPr>
          <w:rFonts w:cstheme="minorHAnsi"/>
          <w:b/>
          <w:bCs/>
        </w:rPr>
      </w:pPr>
    </w:p>
    <w:p w14:paraId="502E3AE4" w14:textId="77777777" w:rsidR="00237FE8" w:rsidRDefault="00237FE8" w:rsidP="00237FE8">
      <w:pPr>
        <w:spacing w:after="0"/>
        <w:ind w:left="284" w:hanging="284"/>
        <w:jc w:val="both"/>
        <w:rPr>
          <w:rFonts w:cstheme="minorHAnsi"/>
        </w:rPr>
      </w:pPr>
      <w:r>
        <w:rPr>
          <w:rFonts w:cstheme="minorHAnsi"/>
        </w:rPr>
        <w:t xml:space="preserve">zawarta w dniu   pomiędzy </w:t>
      </w:r>
    </w:p>
    <w:p w14:paraId="18962488" w14:textId="77777777" w:rsidR="00237FE8" w:rsidRDefault="00237FE8" w:rsidP="00237FE8">
      <w:pPr>
        <w:spacing w:after="0"/>
        <w:ind w:left="284" w:hanging="284"/>
        <w:jc w:val="both"/>
        <w:rPr>
          <w:rFonts w:cstheme="minorHAnsi"/>
        </w:rPr>
      </w:pPr>
      <w:r>
        <w:rPr>
          <w:rFonts w:cstheme="minorHAnsi"/>
        </w:rPr>
        <w:t xml:space="preserve">………………zwanym dalej Zamawiającym </w:t>
      </w:r>
    </w:p>
    <w:p w14:paraId="530437DE" w14:textId="77777777" w:rsidR="00237FE8" w:rsidRDefault="00237FE8" w:rsidP="00237FE8">
      <w:pPr>
        <w:spacing w:after="0"/>
        <w:ind w:left="284" w:hanging="284"/>
        <w:jc w:val="both"/>
        <w:rPr>
          <w:rFonts w:cstheme="minorHAnsi"/>
        </w:rPr>
      </w:pPr>
      <w:r>
        <w:rPr>
          <w:rFonts w:cstheme="minorHAnsi"/>
        </w:rPr>
        <w:t xml:space="preserve">a ………………….zwanym dalej Wykonawcą </w:t>
      </w:r>
    </w:p>
    <w:p w14:paraId="63E01DE8" w14:textId="77777777" w:rsidR="00237FE8" w:rsidRDefault="00237FE8" w:rsidP="00237FE8">
      <w:pPr>
        <w:spacing w:after="0"/>
        <w:ind w:left="284" w:hanging="284"/>
        <w:rPr>
          <w:rFonts w:cstheme="minorHAnsi"/>
        </w:rPr>
      </w:pPr>
      <w:r>
        <w:rPr>
          <w:rFonts w:cstheme="minorHAnsi"/>
        </w:rPr>
        <w:t>na podstawie dokonanego przez Zamawiającego wyboru oferty Wykonawcy w trybie podstawowym,</w:t>
      </w:r>
    </w:p>
    <w:p w14:paraId="27E83A74" w14:textId="77777777" w:rsidR="00237FE8" w:rsidRDefault="00237FE8" w:rsidP="00237FE8">
      <w:pPr>
        <w:spacing w:after="0"/>
        <w:ind w:left="284" w:hanging="284"/>
        <w:rPr>
          <w:rFonts w:cstheme="minorHAnsi"/>
          <w:caps/>
        </w:rPr>
      </w:pPr>
      <w:r>
        <w:rPr>
          <w:rFonts w:cstheme="minorHAnsi"/>
        </w:rPr>
        <w:t>ogłoszonym w BZP w dniu …. pod nr. …….. ……………………..</w:t>
      </w:r>
    </w:p>
    <w:p w14:paraId="13174092" w14:textId="77777777" w:rsidR="00237FE8" w:rsidRDefault="00237FE8" w:rsidP="00237FE8">
      <w:pPr>
        <w:autoSpaceDE w:val="0"/>
        <w:autoSpaceDN w:val="0"/>
        <w:adjustRightInd w:val="0"/>
        <w:spacing w:after="0" w:line="240" w:lineRule="auto"/>
        <w:ind w:left="284" w:hanging="284"/>
        <w:jc w:val="both"/>
        <w:rPr>
          <w:rFonts w:cstheme="minorHAnsi"/>
        </w:rPr>
      </w:pPr>
    </w:p>
    <w:p w14:paraId="7E14DF00"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w:t>
      </w:r>
    </w:p>
    <w:p w14:paraId="01BC0B86"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2612C55C" w14:textId="77777777" w:rsidR="00237FE8" w:rsidRDefault="00237FE8" w:rsidP="00237FE8">
      <w:pPr>
        <w:autoSpaceDE w:val="0"/>
        <w:autoSpaceDN w:val="0"/>
        <w:adjustRightInd w:val="0"/>
        <w:spacing w:after="0"/>
        <w:ind w:left="284" w:hanging="284"/>
        <w:jc w:val="center"/>
        <w:rPr>
          <w:rFonts w:cstheme="minorHAnsi"/>
          <w:b/>
          <w:bCs/>
        </w:rPr>
      </w:pPr>
    </w:p>
    <w:p w14:paraId="392A1E4F" w14:textId="0755FE82" w:rsidR="00237FE8" w:rsidRDefault="00237FE8" w:rsidP="00237FE8">
      <w:pPr>
        <w:pStyle w:val="1Styl1"/>
        <w:shd w:val="clear" w:color="auto" w:fill="auto"/>
        <w:spacing w:line="276" w:lineRule="auto"/>
        <w:jc w:val="both"/>
        <w:rPr>
          <w:rFonts w:asciiTheme="minorHAnsi" w:hAnsiTheme="minorHAnsi" w:cstheme="minorHAnsi"/>
          <w:b w:val="0"/>
          <w:bCs w:val="0"/>
          <w:sz w:val="20"/>
          <w:lang w:eastAsia="ar-SA"/>
        </w:rPr>
      </w:pPr>
      <w:r>
        <w:rPr>
          <w:rFonts w:asciiTheme="minorHAnsi" w:hAnsiTheme="minorHAnsi" w:cstheme="minorHAnsi"/>
          <w:szCs w:val="22"/>
        </w:rPr>
        <w:t xml:space="preserve">1. </w:t>
      </w:r>
      <w:r>
        <w:rPr>
          <w:rFonts w:asciiTheme="minorHAnsi" w:hAnsiTheme="minorHAnsi" w:cstheme="minorHAnsi"/>
          <w:b w:val="0"/>
          <w:szCs w:val="22"/>
        </w:rPr>
        <w:t xml:space="preserve">Zamawiający powierza, a Wykonawca przyjmuje do realizacji </w:t>
      </w:r>
      <w:r>
        <w:rPr>
          <w:rFonts w:asciiTheme="minorHAnsi" w:hAnsiTheme="minorHAnsi" w:cstheme="minorHAnsi"/>
          <w:szCs w:val="22"/>
        </w:rPr>
        <w:t>zamówienie pn.</w:t>
      </w:r>
      <w:r>
        <w:rPr>
          <w:rFonts w:cstheme="minorHAnsi"/>
          <w:lang w:eastAsia="ar-SA"/>
        </w:rPr>
        <w:t xml:space="preserve"> </w:t>
      </w:r>
      <w:r w:rsidR="006905E7" w:rsidRPr="006905E7">
        <w:rPr>
          <w:rFonts w:cstheme="minorHAnsi"/>
          <w:lang w:eastAsia="ar-SA"/>
        </w:rPr>
        <w:t>Modernizacja boiska wielofunkcyjnego w Radestowie</w:t>
      </w:r>
      <w:r>
        <w:rPr>
          <w:rFonts w:cstheme="minorHAnsi"/>
          <w:bCs w:val="0"/>
          <w:sz w:val="20"/>
          <w:lang w:eastAsia="ar-SA"/>
        </w:rPr>
        <w:t>”</w:t>
      </w:r>
      <w:r>
        <w:rPr>
          <w:rFonts w:asciiTheme="minorHAnsi" w:hAnsiTheme="minorHAnsi" w:cstheme="minorHAnsi"/>
          <w:szCs w:val="22"/>
        </w:rPr>
        <w:t xml:space="preserve"> </w:t>
      </w:r>
      <w:r>
        <w:rPr>
          <w:rFonts w:asciiTheme="minorHAnsi" w:hAnsiTheme="minorHAnsi" w:cstheme="minorHAnsi"/>
          <w:b w:val="0"/>
          <w:bCs w:val="0"/>
          <w:szCs w:val="22"/>
          <w:lang w:eastAsia="ar-SA"/>
        </w:rPr>
        <w:t>zgodnie z umową, dokumentacja projektową, zasadami wiedzy technicznej i sztuki budowlanej.</w:t>
      </w:r>
      <w:r>
        <w:rPr>
          <w:rFonts w:asciiTheme="minorHAnsi" w:hAnsiTheme="minorHAnsi" w:cstheme="minorHAnsi"/>
          <w:b w:val="0"/>
          <w:bCs w:val="0"/>
          <w:sz w:val="20"/>
          <w:lang w:eastAsia="ar-SA"/>
        </w:rPr>
        <w:t xml:space="preserve"> </w:t>
      </w:r>
    </w:p>
    <w:p w14:paraId="6AE35C24" w14:textId="77777777" w:rsidR="006905E7" w:rsidRPr="006905E7" w:rsidRDefault="006905E7" w:rsidP="006905E7">
      <w:pPr>
        <w:autoSpaceDE w:val="0"/>
        <w:autoSpaceDN w:val="0"/>
        <w:adjustRightInd w:val="0"/>
        <w:spacing w:after="0" w:line="240" w:lineRule="auto"/>
        <w:rPr>
          <w:rFonts w:eastAsiaTheme="minorHAnsi" w:cstheme="minorHAnsi"/>
          <w:color w:val="000000"/>
          <w:lang w:eastAsia="en-US"/>
        </w:rPr>
      </w:pPr>
    </w:p>
    <w:p w14:paraId="15EEB798" w14:textId="0911820B" w:rsidR="006905E7" w:rsidRPr="006905E7" w:rsidRDefault="006905E7" w:rsidP="006905E7">
      <w:pPr>
        <w:rPr>
          <w:rFonts w:eastAsia="Times New Roman" w:cstheme="minorHAnsi"/>
          <w:lang w:eastAsia="ar-SA"/>
        </w:rPr>
      </w:pPr>
      <w:r w:rsidRPr="006905E7">
        <w:rPr>
          <w:rFonts w:eastAsiaTheme="minorHAnsi" w:cstheme="minorHAnsi"/>
          <w:b/>
          <w:color w:val="000000"/>
          <w:lang w:eastAsia="en-US"/>
        </w:rPr>
        <w:t xml:space="preserve">1. </w:t>
      </w:r>
      <w:r w:rsidRPr="006905E7">
        <w:rPr>
          <w:rFonts w:eastAsiaTheme="minorHAnsi" w:cstheme="minorHAnsi"/>
          <w:lang w:eastAsia="en-US"/>
        </w:rPr>
        <w:t xml:space="preserve">Przedmiotem zamówienia jest </w:t>
      </w:r>
      <w:r w:rsidRPr="006905E7">
        <w:rPr>
          <w:rFonts w:eastAsia="Times New Roman" w:cstheme="minorHAnsi"/>
          <w:b/>
          <w:bCs/>
          <w:lang w:eastAsia="ar-SA"/>
        </w:rPr>
        <w:t>„</w:t>
      </w:r>
      <w:bookmarkStart w:id="0" w:name="_Hlk169796980"/>
      <w:r w:rsidRPr="006905E7">
        <w:rPr>
          <w:rFonts w:eastAsia="Times New Roman" w:cstheme="minorHAnsi"/>
          <w:b/>
          <w:bCs/>
          <w:lang w:eastAsia="ar-SA"/>
        </w:rPr>
        <w:t>Modernizacja boiska wielofunkcyjnego w Radestowie</w:t>
      </w:r>
      <w:bookmarkEnd w:id="0"/>
      <w:r w:rsidRPr="006905E7">
        <w:rPr>
          <w:rFonts w:eastAsia="Times New Roman" w:cstheme="minorHAnsi"/>
          <w:b/>
          <w:bCs/>
          <w:lang w:eastAsia="ar-SA"/>
        </w:rPr>
        <w:t xml:space="preserve">” </w:t>
      </w:r>
      <w:r w:rsidRPr="006905E7">
        <w:rPr>
          <w:rFonts w:eastAsia="Times New Roman" w:cstheme="minorHAnsi"/>
          <w:lang w:eastAsia="ar-SA"/>
        </w:rPr>
        <w:t>na działce nr 435/13 w Radestowie , Gmina Borkowice, w tym w  szczególności:</w:t>
      </w:r>
    </w:p>
    <w:p w14:paraId="02060881" w14:textId="77777777" w:rsidR="006905E7" w:rsidRPr="006905E7" w:rsidRDefault="006905E7" w:rsidP="006905E7">
      <w:pPr>
        <w:autoSpaceDE w:val="0"/>
        <w:autoSpaceDN w:val="0"/>
        <w:adjustRightInd w:val="0"/>
        <w:spacing w:after="0" w:line="240" w:lineRule="auto"/>
        <w:jc w:val="both"/>
        <w:rPr>
          <w:rFonts w:eastAsia="Times New Roman" w:cstheme="minorHAnsi"/>
          <w:lang w:eastAsia="ar-SA"/>
        </w:rPr>
      </w:pPr>
      <w:bookmarkStart w:id="1" w:name="_Hlk126647726"/>
      <w:r w:rsidRPr="006905E7">
        <w:rPr>
          <w:rFonts w:eastAsia="Times New Roman" w:cstheme="minorHAnsi"/>
          <w:lang w:eastAsia="ar-SA"/>
        </w:rPr>
        <w:t>a. zerwanie istniejącej nawierzchni poliuretanowej  – 1056m</w:t>
      </w:r>
      <w:r w:rsidRPr="006905E7">
        <w:rPr>
          <w:rFonts w:eastAsia="Times New Roman" w:cstheme="minorHAnsi"/>
          <w:vertAlign w:val="superscript"/>
          <w:lang w:eastAsia="ar-SA"/>
        </w:rPr>
        <w:t>2</w:t>
      </w:r>
      <w:r w:rsidRPr="006905E7">
        <w:rPr>
          <w:rFonts w:eastAsia="Times New Roman" w:cstheme="minorHAnsi"/>
          <w:lang w:eastAsia="ar-SA"/>
        </w:rPr>
        <w:t>;</w:t>
      </w:r>
    </w:p>
    <w:p w14:paraId="3C80FEE0" w14:textId="77777777" w:rsidR="006905E7" w:rsidRPr="006905E7" w:rsidRDefault="006905E7" w:rsidP="006905E7">
      <w:pPr>
        <w:autoSpaceDE w:val="0"/>
        <w:autoSpaceDN w:val="0"/>
        <w:adjustRightInd w:val="0"/>
        <w:spacing w:after="0" w:line="240" w:lineRule="auto"/>
        <w:jc w:val="both"/>
        <w:rPr>
          <w:rFonts w:eastAsia="Times New Roman" w:cstheme="minorHAnsi"/>
          <w:lang w:eastAsia="ar-SA"/>
        </w:rPr>
      </w:pPr>
      <w:r w:rsidRPr="006905E7">
        <w:rPr>
          <w:rFonts w:eastAsia="Times New Roman" w:cstheme="minorHAnsi"/>
          <w:lang w:eastAsia="ar-SA"/>
        </w:rPr>
        <w:t>b. wywóz i utylizacja materiałów z rozbiórki;</w:t>
      </w:r>
    </w:p>
    <w:p w14:paraId="3BBEB231" w14:textId="77777777" w:rsidR="006905E7" w:rsidRPr="006905E7" w:rsidRDefault="006905E7" w:rsidP="006905E7">
      <w:pPr>
        <w:autoSpaceDE w:val="0"/>
        <w:autoSpaceDN w:val="0"/>
        <w:adjustRightInd w:val="0"/>
        <w:spacing w:after="0" w:line="240" w:lineRule="auto"/>
        <w:jc w:val="both"/>
        <w:rPr>
          <w:rFonts w:eastAsia="Times New Roman" w:cstheme="minorHAnsi"/>
          <w:lang w:eastAsia="ar-SA"/>
        </w:rPr>
      </w:pPr>
      <w:r w:rsidRPr="006905E7">
        <w:rPr>
          <w:rFonts w:eastAsia="Times New Roman" w:cstheme="minorHAnsi"/>
          <w:lang w:eastAsia="ar-SA"/>
        </w:rPr>
        <w:t xml:space="preserve">c. uzupełnienie szczelin dylatacyjnych masą uszczelniającą 436m; </w:t>
      </w:r>
    </w:p>
    <w:p w14:paraId="1DC6D1FA" w14:textId="77777777" w:rsidR="006905E7" w:rsidRPr="006905E7" w:rsidRDefault="006905E7" w:rsidP="006905E7">
      <w:pPr>
        <w:autoSpaceDE w:val="0"/>
        <w:autoSpaceDN w:val="0"/>
        <w:adjustRightInd w:val="0"/>
        <w:spacing w:after="0" w:line="240" w:lineRule="auto"/>
        <w:jc w:val="both"/>
        <w:rPr>
          <w:rFonts w:eastAsia="Times New Roman" w:cstheme="minorHAnsi"/>
          <w:lang w:eastAsia="ar-SA"/>
        </w:rPr>
      </w:pPr>
      <w:r w:rsidRPr="006905E7">
        <w:rPr>
          <w:rFonts w:eastAsia="Times New Roman" w:cstheme="minorHAnsi"/>
          <w:lang w:eastAsia="ar-SA"/>
        </w:rPr>
        <w:t>d. wykonanie dwuwarstwowej nawierzchni poliuretanowej typu natrysk. Kolor ceglasty- 1056m</w:t>
      </w:r>
      <w:r w:rsidRPr="006905E7">
        <w:rPr>
          <w:rFonts w:eastAsia="Times New Roman" w:cstheme="minorHAnsi"/>
          <w:vertAlign w:val="superscript"/>
          <w:lang w:eastAsia="ar-SA"/>
        </w:rPr>
        <w:t>2</w:t>
      </w:r>
      <w:r w:rsidRPr="006905E7">
        <w:rPr>
          <w:rFonts w:eastAsia="Times New Roman" w:cstheme="minorHAnsi"/>
          <w:lang w:eastAsia="ar-SA"/>
        </w:rPr>
        <w:t>;</w:t>
      </w:r>
    </w:p>
    <w:p w14:paraId="6F7224EE" w14:textId="77777777" w:rsidR="006905E7" w:rsidRPr="006905E7" w:rsidRDefault="006905E7" w:rsidP="006905E7">
      <w:pPr>
        <w:autoSpaceDE w:val="0"/>
        <w:autoSpaceDN w:val="0"/>
        <w:adjustRightInd w:val="0"/>
        <w:spacing w:after="0" w:line="240" w:lineRule="auto"/>
        <w:jc w:val="both"/>
        <w:rPr>
          <w:rFonts w:eastAsia="Times New Roman" w:cstheme="minorHAnsi"/>
          <w:lang w:eastAsia="ar-SA"/>
        </w:rPr>
      </w:pPr>
      <w:r w:rsidRPr="006905E7">
        <w:rPr>
          <w:rFonts w:eastAsia="Times New Roman" w:cstheme="minorHAnsi"/>
          <w:lang w:eastAsia="ar-SA"/>
        </w:rPr>
        <w:t>e. odtworzenie linii sekcji sportowych boiska;</w:t>
      </w:r>
    </w:p>
    <w:bookmarkEnd w:id="1"/>
    <w:p w14:paraId="08FFB8BF" w14:textId="77777777" w:rsidR="006905E7" w:rsidRPr="006905E7" w:rsidRDefault="006905E7" w:rsidP="006905E7">
      <w:pPr>
        <w:spacing w:after="0" w:line="240" w:lineRule="auto"/>
        <w:rPr>
          <w:rFonts w:eastAsiaTheme="minorHAnsi" w:cstheme="minorHAnsi"/>
          <w:b/>
          <w:bCs/>
          <w:lang w:eastAsia="en-US"/>
        </w:rPr>
      </w:pPr>
      <w:r w:rsidRPr="006905E7">
        <w:rPr>
          <w:rFonts w:eastAsiaTheme="minorHAnsi" w:cstheme="minorHAnsi"/>
          <w:b/>
          <w:bCs/>
          <w:lang w:eastAsia="en-US"/>
        </w:rPr>
        <w:t>2. Ponadto, zakres zamówienia obejmuje:</w:t>
      </w:r>
    </w:p>
    <w:p w14:paraId="555F3BA5" w14:textId="77777777" w:rsidR="006905E7" w:rsidRPr="006905E7" w:rsidRDefault="006905E7" w:rsidP="006905E7">
      <w:pPr>
        <w:spacing w:after="0" w:line="240" w:lineRule="auto"/>
        <w:ind w:left="284" w:hanging="284"/>
        <w:rPr>
          <w:rFonts w:eastAsiaTheme="minorHAnsi" w:cstheme="minorHAnsi"/>
          <w:lang w:eastAsia="en-US"/>
        </w:rPr>
      </w:pPr>
      <w:r w:rsidRPr="006905E7">
        <w:rPr>
          <w:rFonts w:eastAsiaTheme="minorHAnsi" w:cstheme="minorHAnsi"/>
          <w:lang w:eastAsia="en-US"/>
        </w:rPr>
        <w:t>− wykonanie robót na podstawie dokumentacji  oraz   przedmiaru robót;</w:t>
      </w:r>
    </w:p>
    <w:p w14:paraId="418014FD" w14:textId="77777777" w:rsidR="006905E7" w:rsidRPr="006905E7" w:rsidRDefault="006905E7" w:rsidP="006905E7">
      <w:pPr>
        <w:spacing w:after="0" w:line="240" w:lineRule="auto"/>
        <w:ind w:left="284" w:hanging="284"/>
        <w:rPr>
          <w:rFonts w:eastAsiaTheme="minorHAnsi" w:cstheme="minorHAnsi"/>
          <w:lang w:eastAsia="en-US"/>
        </w:rPr>
      </w:pPr>
      <w:r w:rsidRPr="006905E7">
        <w:rPr>
          <w:rFonts w:eastAsiaTheme="minorHAnsi" w:cstheme="minorHAnsi"/>
          <w:lang w:eastAsia="en-US"/>
        </w:rPr>
        <w:t>− opracowanie dokumentacji powykonawczej we wszystkich branżach (łącznie z protokołami, świadectwami dopuszczenia, atestami, informacją o udzielonej gwarancji, ).</w:t>
      </w:r>
    </w:p>
    <w:p w14:paraId="69B204E6" w14:textId="77777777" w:rsidR="006905E7" w:rsidRPr="006905E7" w:rsidRDefault="006905E7" w:rsidP="006905E7">
      <w:pPr>
        <w:spacing w:after="0" w:line="240" w:lineRule="auto"/>
        <w:ind w:left="284" w:hanging="284"/>
        <w:rPr>
          <w:rFonts w:eastAsiaTheme="minorHAnsi" w:cstheme="minorHAnsi"/>
          <w:b/>
          <w:bCs/>
          <w:lang w:eastAsia="en-US"/>
        </w:rPr>
      </w:pPr>
      <w:r w:rsidRPr="006905E7">
        <w:rPr>
          <w:rFonts w:eastAsiaTheme="minorHAnsi" w:cstheme="minorHAnsi"/>
          <w:lang w:eastAsia="en-US"/>
        </w:rPr>
        <w:t xml:space="preserve">3.Szczegółowy opis przedmiotu zamówienia zawiera dokumentacja oraz przedmiar robót stanowiące załączniki do niniejszej specyfikacji istotnych warunków zamówienia (dalej SWZ). Opis przedmiotu zamówienia został wskazany w </w:t>
      </w:r>
      <w:r w:rsidRPr="006905E7">
        <w:rPr>
          <w:rFonts w:eastAsiaTheme="minorHAnsi" w:cstheme="minorHAnsi"/>
          <w:b/>
          <w:bCs/>
          <w:lang w:eastAsia="en-US"/>
        </w:rPr>
        <w:t>załączniku nr 10 do SWZ.</w:t>
      </w:r>
    </w:p>
    <w:p w14:paraId="75B25010" w14:textId="77777777" w:rsidR="006905E7" w:rsidRDefault="006905E7" w:rsidP="00237FE8">
      <w:pPr>
        <w:pStyle w:val="1Styl1"/>
        <w:shd w:val="clear" w:color="auto" w:fill="auto"/>
        <w:spacing w:line="276" w:lineRule="auto"/>
        <w:jc w:val="both"/>
        <w:rPr>
          <w:rFonts w:asciiTheme="minorHAnsi" w:hAnsiTheme="minorHAnsi" w:cstheme="minorHAnsi"/>
          <w:b w:val="0"/>
          <w:bCs w:val="0"/>
          <w:sz w:val="20"/>
          <w:lang w:eastAsia="ar-SA"/>
        </w:rPr>
      </w:pPr>
    </w:p>
    <w:p w14:paraId="30241F4B" w14:textId="6FB38109" w:rsidR="00237FE8" w:rsidRDefault="006905E7" w:rsidP="00237FE8">
      <w:pPr>
        <w:spacing w:after="0"/>
        <w:jc w:val="both"/>
        <w:rPr>
          <w:rFonts w:cstheme="minorHAnsi"/>
        </w:rPr>
      </w:pPr>
      <w:r>
        <w:rPr>
          <w:rFonts w:cstheme="minorHAnsi"/>
        </w:rPr>
        <w:t>4</w:t>
      </w:r>
      <w:r w:rsidR="00237FE8">
        <w:rPr>
          <w:rFonts w:cstheme="minorHAnsi"/>
        </w:rPr>
        <w:t>. Przedmiot umowy należy wykonać zgodnie z dokumentacją ,  oraz obowiązującymi przepisami prawa, sztuką budowlaną, wiedzą techniczną, zawartą z Zamawiającym umową, uzgodnieniami z Zamawiającym dokonanymi w trakcie realizacji przedmiotu umowy.</w:t>
      </w:r>
    </w:p>
    <w:p w14:paraId="74D14268" w14:textId="3ABAF1B1" w:rsidR="00237FE8" w:rsidRDefault="006905E7" w:rsidP="00237FE8">
      <w:pPr>
        <w:spacing w:after="0"/>
        <w:jc w:val="both"/>
        <w:rPr>
          <w:rFonts w:cstheme="minorHAnsi"/>
        </w:rPr>
      </w:pPr>
      <w:r>
        <w:rPr>
          <w:rFonts w:cstheme="minorHAnsi"/>
        </w:rPr>
        <w:t>5</w:t>
      </w:r>
      <w:r w:rsidR="00237FE8">
        <w:rPr>
          <w:rFonts w:cstheme="minorHAnsi"/>
        </w:rPr>
        <w:t>. Wykonawca oświadcza, że zapoznał się z przedmiotem umowy w oparciu o SWZ, dokumentacj</w:t>
      </w:r>
      <w:r>
        <w:rPr>
          <w:rFonts w:cstheme="minorHAnsi"/>
        </w:rPr>
        <w:t>ą</w:t>
      </w:r>
      <w:r w:rsidR="00237FE8">
        <w:rPr>
          <w:rFonts w:cstheme="minorHAnsi"/>
        </w:rPr>
        <w:t>,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1AED7889" w14:textId="7583BA28" w:rsidR="00237FE8" w:rsidRDefault="00237FE8" w:rsidP="00237FE8">
      <w:pPr>
        <w:spacing w:after="0"/>
        <w:jc w:val="both"/>
        <w:rPr>
          <w:rFonts w:cstheme="minorHAnsi"/>
        </w:rPr>
      </w:pPr>
      <w:r>
        <w:rPr>
          <w:rFonts w:cstheme="minorHAnsi"/>
        </w:rPr>
        <w:t>8. Wykonawca oświadcza, że dokumentacja  dotycząca przedmiotu umowy jest kompletna i wystarczająca do realizacji zamówienia.</w:t>
      </w:r>
    </w:p>
    <w:p w14:paraId="2335D0DA" w14:textId="77777777" w:rsidR="00237FE8" w:rsidRDefault="00237FE8" w:rsidP="00237FE8">
      <w:pPr>
        <w:jc w:val="both"/>
        <w:rPr>
          <w:rFonts w:cstheme="minorHAnsi"/>
        </w:rPr>
      </w:pPr>
      <w:r>
        <w:rPr>
          <w:rFonts w:cstheme="minorHAnsi"/>
        </w:rPr>
        <w:t>9</w:t>
      </w:r>
      <w:r>
        <w:rPr>
          <w:rFonts w:cstheme="minorHAnsi"/>
          <w:b/>
          <w:bCs/>
        </w:rPr>
        <w:t xml:space="preserve">. </w:t>
      </w:r>
      <w:r>
        <w:rPr>
          <w:rFonts w:cstheme="minorHAnsi"/>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14:paraId="6299EDB2" w14:textId="77777777" w:rsidR="00237FE8" w:rsidRDefault="00237FE8" w:rsidP="00237FE8">
      <w:pPr>
        <w:autoSpaceDE w:val="0"/>
        <w:autoSpaceDN w:val="0"/>
        <w:adjustRightInd w:val="0"/>
        <w:spacing w:after="0"/>
        <w:jc w:val="center"/>
        <w:rPr>
          <w:rFonts w:cstheme="minorHAnsi"/>
          <w:b/>
          <w:bCs/>
        </w:rPr>
      </w:pPr>
      <w:r>
        <w:rPr>
          <w:rFonts w:cstheme="minorHAnsi"/>
          <w:b/>
          <w:bCs/>
        </w:rPr>
        <w:lastRenderedPageBreak/>
        <w:t>§ 2</w:t>
      </w:r>
    </w:p>
    <w:p w14:paraId="4640AFD6" w14:textId="77777777" w:rsidR="00237FE8" w:rsidRDefault="00237FE8" w:rsidP="00237FE8">
      <w:pPr>
        <w:autoSpaceDE w:val="0"/>
        <w:autoSpaceDN w:val="0"/>
        <w:adjustRightInd w:val="0"/>
        <w:spacing w:after="0"/>
        <w:jc w:val="center"/>
        <w:rPr>
          <w:rFonts w:cstheme="minorHAnsi"/>
          <w:b/>
          <w:bCs/>
        </w:rPr>
      </w:pPr>
      <w:r>
        <w:rPr>
          <w:rFonts w:cstheme="minorHAnsi"/>
          <w:b/>
          <w:bCs/>
        </w:rPr>
        <w:t>Wymogi materiałowe</w:t>
      </w:r>
    </w:p>
    <w:p w14:paraId="3AA68D58" w14:textId="77777777" w:rsidR="00237FE8" w:rsidRDefault="00237FE8" w:rsidP="00237FE8">
      <w:pPr>
        <w:autoSpaceDE w:val="0"/>
        <w:autoSpaceDN w:val="0"/>
        <w:adjustRightInd w:val="0"/>
        <w:spacing w:after="0"/>
        <w:jc w:val="both"/>
        <w:rPr>
          <w:rFonts w:cstheme="minorHAnsi"/>
        </w:rPr>
      </w:pPr>
      <w:r>
        <w:rPr>
          <w:rFonts w:cstheme="minorHAnsi"/>
        </w:rPr>
        <w:t>1. Przedmiot Umowy wykonany zostanie z materiałów dostarczonych przez Wykonawcę.</w:t>
      </w:r>
    </w:p>
    <w:p w14:paraId="22893253" w14:textId="77777777" w:rsidR="00237FE8" w:rsidRDefault="00237FE8" w:rsidP="00237FE8">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045C6D54" w14:textId="653A010E" w:rsidR="00237FE8" w:rsidRDefault="00237FE8" w:rsidP="00237FE8">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w:t>
      </w:r>
      <w:r w:rsidR="006905E7">
        <w:rPr>
          <w:rFonts w:cstheme="minorHAnsi"/>
        </w:rPr>
        <w:t xml:space="preserve"> W tym certyfikaty, świadectwa PZH</w:t>
      </w:r>
      <w:r w:rsidR="001E34D5">
        <w:rPr>
          <w:rFonts w:cstheme="minorHAnsi"/>
        </w:rPr>
        <w:t xml:space="preserve"> </w:t>
      </w:r>
      <w:r w:rsidR="006905E7">
        <w:rPr>
          <w:rFonts w:cstheme="minorHAnsi"/>
        </w:rPr>
        <w:t>i inne dokumenty dopuszczające materiały do stosowania</w:t>
      </w:r>
      <w:r w:rsidR="001E34D5">
        <w:rPr>
          <w:rFonts w:cstheme="minorHAnsi"/>
        </w:rPr>
        <w:t>.</w:t>
      </w:r>
      <w:r w:rsidR="006905E7">
        <w:rPr>
          <w:rFonts w:cstheme="minorHAnsi"/>
        </w:rPr>
        <w:t xml:space="preserve">  </w:t>
      </w:r>
      <w:r>
        <w:rPr>
          <w:rFonts w:cstheme="minorHAnsi"/>
        </w:rPr>
        <w:t xml:space="preserve"> Dokumenty te Wykonawca przedkłada Zamawiającemu do Odbioru końcowego.</w:t>
      </w:r>
    </w:p>
    <w:p w14:paraId="68DAD474" w14:textId="423B7005" w:rsidR="00237FE8" w:rsidRDefault="00237FE8" w:rsidP="00237FE8">
      <w:pPr>
        <w:autoSpaceDE w:val="0"/>
        <w:autoSpaceDN w:val="0"/>
        <w:adjustRightInd w:val="0"/>
        <w:spacing w:after="0"/>
        <w:jc w:val="both"/>
        <w:rPr>
          <w:rFonts w:cstheme="minorHAnsi"/>
        </w:rPr>
      </w:pPr>
      <w:r>
        <w:rPr>
          <w:rFonts w:cstheme="minorHAnsi"/>
        </w:rPr>
        <w:t xml:space="preserve"> </w:t>
      </w:r>
    </w:p>
    <w:p w14:paraId="2E155509" w14:textId="77777777" w:rsidR="00237FE8" w:rsidRDefault="00237FE8" w:rsidP="00237FE8">
      <w:pPr>
        <w:autoSpaceDE w:val="0"/>
        <w:autoSpaceDN w:val="0"/>
        <w:adjustRightInd w:val="0"/>
        <w:spacing w:after="0" w:line="240" w:lineRule="auto"/>
        <w:ind w:left="284" w:hanging="284"/>
        <w:jc w:val="both"/>
        <w:rPr>
          <w:rFonts w:cstheme="minorHAnsi"/>
          <w:b/>
          <w:bCs/>
        </w:rPr>
      </w:pPr>
    </w:p>
    <w:p w14:paraId="036C0D85"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3</w:t>
      </w:r>
    </w:p>
    <w:p w14:paraId="634F5339"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75389C7A" w14:textId="77777777" w:rsidR="00237FE8" w:rsidRDefault="00237FE8" w:rsidP="00237FE8">
      <w:pPr>
        <w:autoSpaceDE w:val="0"/>
        <w:autoSpaceDN w:val="0"/>
        <w:adjustRightInd w:val="0"/>
        <w:spacing w:after="0"/>
        <w:jc w:val="both"/>
        <w:rPr>
          <w:rFonts w:cstheme="minorHAnsi"/>
        </w:rPr>
      </w:pPr>
      <w:r>
        <w:rPr>
          <w:rFonts w:cstheme="minorHAnsi"/>
        </w:rPr>
        <w:t>1. Przekazanie terenu budowy przez Zamawiającego nastąpi najpóźniej w ciągu 7 dni od daty podpisania umowy w drodze pisemnego protokołu sporządzonego pomiędzy Zamawiającym a Wykonawcą.</w:t>
      </w:r>
    </w:p>
    <w:p w14:paraId="17D7EE4E" w14:textId="77777777" w:rsidR="00237FE8" w:rsidRDefault="00237FE8" w:rsidP="00237FE8">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51DDF516" w14:textId="77777777" w:rsidR="00237FE8" w:rsidRDefault="00237FE8" w:rsidP="00237FE8">
      <w:pPr>
        <w:autoSpaceDE w:val="0"/>
        <w:autoSpaceDN w:val="0"/>
        <w:adjustRightInd w:val="0"/>
        <w:spacing w:after="0"/>
        <w:jc w:val="both"/>
        <w:rPr>
          <w:rFonts w:cstheme="minorHAnsi"/>
        </w:rPr>
      </w:pPr>
    </w:p>
    <w:p w14:paraId="4B102329" w14:textId="77777777" w:rsidR="00237FE8" w:rsidRDefault="00237FE8" w:rsidP="00237FE8">
      <w:pPr>
        <w:autoSpaceDE w:val="0"/>
        <w:autoSpaceDN w:val="0"/>
        <w:adjustRightInd w:val="0"/>
        <w:spacing w:after="0"/>
        <w:jc w:val="center"/>
        <w:rPr>
          <w:rFonts w:cstheme="minorHAnsi"/>
          <w:b/>
          <w:bCs/>
        </w:rPr>
      </w:pPr>
      <w:r>
        <w:rPr>
          <w:rFonts w:cstheme="minorHAnsi"/>
          <w:b/>
          <w:bCs/>
        </w:rPr>
        <w:t>§ 4</w:t>
      </w:r>
    </w:p>
    <w:p w14:paraId="4521B163" w14:textId="77777777" w:rsidR="00237FE8" w:rsidRDefault="00237FE8" w:rsidP="00237FE8">
      <w:pPr>
        <w:autoSpaceDE w:val="0"/>
        <w:autoSpaceDN w:val="0"/>
        <w:adjustRightInd w:val="0"/>
        <w:spacing w:after="0"/>
        <w:jc w:val="center"/>
        <w:rPr>
          <w:rFonts w:cstheme="minorHAnsi"/>
          <w:b/>
          <w:bCs/>
        </w:rPr>
      </w:pPr>
      <w:r>
        <w:rPr>
          <w:rFonts w:cstheme="minorHAnsi"/>
          <w:b/>
          <w:bCs/>
        </w:rPr>
        <w:t>Termin wykonania</w:t>
      </w:r>
    </w:p>
    <w:p w14:paraId="389F0678" w14:textId="719143A6" w:rsidR="00237FE8" w:rsidRDefault="00237FE8" w:rsidP="00237FE8">
      <w:pPr>
        <w:autoSpaceDE w:val="0"/>
        <w:autoSpaceDN w:val="0"/>
        <w:adjustRightInd w:val="0"/>
        <w:spacing w:after="0"/>
        <w:jc w:val="both"/>
        <w:rPr>
          <w:rFonts w:cstheme="minorHAnsi"/>
        </w:rPr>
      </w:pPr>
      <w:r>
        <w:rPr>
          <w:rFonts w:cstheme="minorHAnsi"/>
        </w:rPr>
        <w:t xml:space="preserve">1. Termin realizacji Przedmiotu Umowy : do </w:t>
      </w:r>
      <w:r w:rsidR="001E34D5">
        <w:rPr>
          <w:rFonts w:cstheme="minorHAnsi"/>
        </w:rPr>
        <w:t>3</w:t>
      </w:r>
      <w:r>
        <w:rPr>
          <w:rFonts w:cstheme="minorHAnsi"/>
        </w:rPr>
        <w:t xml:space="preserve"> miesi</w:t>
      </w:r>
      <w:r w:rsidR="001E34D5">
        <w:rPr>
          <w:rFonts w:cstheme="minorHAnsi"/>
        </w:rPr>
        <w:t>ące</w:t>
      </w:r>
      <w:r>
        <w:rPr>
          <w:rFonts w:cstheme="minorHAnsi"/>
        </w:rPr>
        <w:t xml:space="preserve"> od dnia podpisania umowy. </w:t>
      </w:r>
    </w:p>
    <w:p w14:paraId="47C80BD3" w14:textId="77777777" w:rsidR="00237FE8" w:rsidRDefault="00237FE8" w:rsidP="00237FE8">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607A7C83" w14:textId="77777777" w:rsidR="00237FE8" w:rsidRDefault="00237FE8" w:rsidP="00237FE8">
      <w:pPr>
        <w:autoSpaceDE w:val="0"/>
        <w:autoSpaceDN w:val="0"/>
        <w:adjustRightInd w:val="0"/>
        <w:spacing w:after="0"/>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560785C8" w14:textId="77777777" w:rsidR="00237FE8" w:rsidRDefault="00237FE8" w:rsidP="00237FE8">
      <w:pPr>
        <w:autoSpaceDE w:val="0"/>
        <w:autoSpaceDN w:val="0"/>
        <w:adjustRightInd w:val="0"/>
        <w:spacing w:after="0"/>
        <w:jc w:val="both"/>
        <w:rPr>
          <w:rFonts w:cstheme="minorHAnsi"/>
        </w:rPr>
      </w:pPr>
      <w:r>
        <w:rPr>
          <w:rFonts w:cstheme="minorHAnsi"/>
        </w:rPr>
        <w:t>4.Roboty budowlane realizowane będą na podstawie harmonogramu rzeczowo – finansowego robót.</w:t>
      </w:r>
    </w:p>
    <w:p w14:paraId="79A41B7A" w14:textId="77777777" w:rsidR="00237FE8" w:rsidRDefault="00237FE8" w:rsidP="00237FE8">
      <w:pPr>
        <w:autoSpaceDE w:val="0"/>
        <w:autoSpaceDN w:val="0"/>
        <w:adjustRightInd w:val="0"/>
        <w:spacing w:after="0"/>
        <w:jc w:val="both"/>
        <w:rPr>
          <w:rFonts w:cstheme="minorHAnsi"/>
        </w:rPr>
      </w:pPr>
    </w:p>
    <w:p w14:paraId="27BEFEA6" w14:textId="77777777" w:rsidR="00237FE8" w:rsidRDefault="00237FE8" w:rsidP="00237FE8">
      <w:pPr>
        <w:autoSpaceDE w:val="0"/>
        <w:autoSpaceDN w:val="0"/>
        <w:adjustRightInd w:val="0"/>
        <w:spacing w:after="0"/>
        <w:jc w:val="center"/>
        <w:rPr>
          <w:rFonts w:cstheme="minorHAnsi"/>
          <w:b/>
          <w:bCs/>
        </w:rPr>
      </w:pPr>
      <w:r>
        <w:rPr>
          <w:rFonts w:cstheme="minorHAnsi"/>
          <w:b/>
          <w:bCs/>
        </w:rPr>
        <w:t>§ 5</w:t>
      </w:r>
    </w:p>
    <w:p w14:paraId="7AB443F4" w14:textId="77777777" w:rsidR="00237FE8" w:rsidRDefault="00237FE8" w:rsidP="00237FE8">
      <w:pPr>
        <w:autoSpaceDE w:val="0"/>
        <w:autoSpaceDN w:val="0"/>
        <w:adjustRightInd w:val="0"/>
        <w:spacing w:after="0"/>
        <w:jc w:val="center"/>
        <w:rPr>
          <w:rFonts w:cstheme="minorHAnsi"/>
          <w:b/>
          <w:bCs/>
        </w:rPr>
      </w:pPr>
    </w:p>
    <w:p w14:paraId="709FF314" w14:textId="77777777" w:rsidR="00237FE8" w:rsidRDefault="00237FE8" w:rsidP="00237FE8">
      <w:pPr>
        <w:autoSpaceDE w:val="0"/>
        <w:autoSpaceDN w:val="0"/>
        <w:adjustRightInd w:val="0"/>
        <w:spacing w:after="0"/>
        <w:jc w:val="center"/>
        <w:rPr>
          <w:rFonts w:cstheme="minorHAnsi"/>
          <w:b/>
          <w:bCs/>
        </w:rPr>
      </w:pPr>
      <w:r>
        <w:rPr>
          <w:rFonts w:cstheme="minorHAnsi"/>
          <w:b/>
          <w:bCs/>
        </w:rPr>
        <w:t>§ 6</w:t>
      </w:r>
    </w:p>
    <w:p w14:paraId="433D47D1" w14:textId="77777777" w:rsidR="00237FE8" w:rsidRDefault="00237FE8" w:rsidP="00237FE8">
      <w:pPr>
        <w:autoSpaceDE w:val="0"/>
        <w:autoSpaceDN w:val="0"/>
        <w:adjustRightInd w:val="0"/>
        <w:spacing w:after="0"/>
        <w:jc w:val="center"/>
        <w:rPr>
          <w:rFonts w:cstheme="minorHAnsi"/>
          <w:b/>
          <w:bCs/>
        </w:rPr>
      </w:pPr>
      <w:r>
        <w:rPr>
          <w:rFonts w:cstheme="minorHAnsi"/>
          <w:b/>
          <w:bCs/>
        </w:rPr>
        <w:t>Wynagrodzenie</w:t>
      </w:r>
    </w:p>
    <w:p w14:paraId="20F8F904" w14:textId="77777777" w:rsidR="00237FE8" w:rsidRDefault="00237FE8" w:rsidP="00237FE8">
      <w:pPr>
        <w:autoSpaceDE w:val="0"/>
        <w:autoSpaceDN w:val="0"/>
        <w:adjustRightInd w:val="0"/>
        <w:spacing w:after="0"/>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0A75CB00" w14:textId="77777777" w:rsidR="00237FE8" w:rsidRDefault="00237FE8" w:rsidP="00237FE8">
      <w:pPr>
        <w:autoSpaceDE w:val="0"/>
        <w:autoSpaceDN w:val="0"/>
        <w:adjustRightInd w:val="0"/>
        <w:spacing w:after="0"/>
        <w:jc w:val="both"/>
        <w:rPr>
          <w:rFonts w:cstheme="minorHAnsi"/>
        </w:rPr>
      </w:pPr>
      <w:r>
        <w:rPr>
          <w:rFonts w:cstheme="minorHAnsi"/>
        </w:rPr>
        <w:t>2. 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63F9697C" w14:textId="77777777" w:rsidR="00237FE8" w:rsidRDefault="00237FE8" w:rsidP="00237FE8">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72509382" w14:textId="77777777" w:rsidR="00237FE8" w:rsidRDefault="00237FE8" w:rsidP="00237FE8">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1837DDC9" w14:textId="77777777" w:rsidR="00237FE8" w:rsidRDefault="00237FE8" w:rsidP="00237FE8">
      <w:pPr>
        <w:spacing w:after="0"/>
        <w:ind w:left="284" w:hanging="284"/>
        <w:jc w:val="both"/>
        <w:rPr>
          <w:rFonts w:eastAsiaTheme="minorHAnsi" w:cstheme="minorHAnsi"/>
          <w:lang w:eastAsia="en-US"/>
        </w:rPr>
      </w:pPr>
      <w:r>
        <w:rPr>
          <w:rFonts w:cstheme="minorHAnsi"/>
        </w:rPr>
        <w:lastRenderedPageBreak/>
        <w:t xml:space="preserve">5. </w:t>
      </w:r>
      <w:r>
        <w:rPr>
          <w:rFonts w:eastAsiaTheme="minorHAnsi" w:cstheme="minorHAnsi"/>
          <w:lang w:eastAsia="en-US"/>
        </w:rPr>
        <w:t>Zasady zapłaty wynagrodzenia dla Wykonawcy określa się w § 7.</w:t>
      </w:r>
    </w:p>
    <w:p w14:paraId="6C9AD79D" w14:textId="61FAB849" w:rsidR="00237FE8" w:rsidRDefault="00237FE8" w:rsidP="00237FE8">
      <w:pPr>
        <w:autoSpaceDE w:val="0"/>
        <w:autoSpaceDN w:val="0"/>
        <w:adjustRightInd w:val="0"/>
        <w:spacing w:after="0"/>
        <w:jc w:val="both"/>
        <w:rPr>
          <w:rFonts w:eastAsiaTheme="minorHAnsi" w:cstheme="minorHAnsi"/>
          <w:color w:val="000000"/>
          <w:lang w:eastAsia="en-US"/>
        </w:rPr>
      </w:pPr>
      <w:r>
        <w:t>7.</w:t>
      </w:r>
      <w:r>
        <w:rPr>
          <w:rFonts w:eastAsiaTheme="minorHAnsi" w:cstheme="minorHAnsi"/>
          <w:color w:val="000000"/>
          <w:lang w:eastAsia="en-US"/>
        </w:rPr>
        <w:t xml:space="preserve"> Źródła finansowania:</w:t>
      </w:r>
      <w:r>
        <w:rPr>
          <w:rFonts w:eastAsiaTheme="minorHAnsi" w:cstheme="minorHAnsi"/>
          <w:lang w:eastAsia="en-US"/>
        </w:rPr>
        <w:t xml:space="preserve"> Inwestycja finansowana jest ze środków własnych Zamawiającego oraz ze środków </w:t>
      </w:r>
      <w:r w:rsidR="001E34D5">
        <w:rPr>
          <w:rFonts w:eastAsiaTheme="minorHAnsi" w:cstheme="minorHAnsi"/>
          <w:lang w:eastAsia="en-US"/>
        </w:rPr>
        <w:t>Województwa Mazowieckiego w ramach MAZOWIECKIEGO INSTRUMENTU WSPARCIA INFRASTRUKTURY SPORTOWEJ „ MAZOWSZE DLA SPORTU” – edycja 2024</w:t>
      </w:r>
      <w:r>
        <w:rPr>
          <w:rFonts w:cstheme="minorHAnsi"/>
          <w:b/>
          <w:bCs/>
        </w:rPr>
        <w:t xml:space="preserve">                                                                   </w:t>
      </w:r>
    </w:p>
    <w:p w14:paraId="0B4E9235" w14:textId="77777777" w:rsidR="00237FE8" w:rsidRDefault="00237FE8" w:rsidP="00237FE8">
      <w:pPr>
        <w:spacing w:after="0"/>
        <w:ind w:left="284" w:hanging="284"/>
        <w:jc w:val="both"/>
        <w:rPr>
          <w:rFonts w:eastAsiaTheme="minorHAnsi" w:cstheme="minorHAnsi"/>
          <w:lang w:eastAsia="en-US"/>
        </w:rPr>
      </w:pPr>
    </w:p>
    <w:p w14:paraId="604BAB95" w14:textId="77777777" w:rsidR="00237FE8" w:rsidRDefault="00237FE8" w:rsidP="00237FE8">
      <w:pPr>
        <w:pStyle w:val="Akapitzlist"/>
        <w:spacing w:after="0"/>
        <w:ind w:left="2844" w:firstLine="696"/>
        <w:jc w:val="both"/>
      </w:pPr>
      <w:r>
        <w:rPr>
          <w:rFonts w:cstheme="minorHAnsi"/>
          <w:b/>
          <w:bCs/>
        </w:rPr>
        <w:t xml:space="preserve">         § 7</w:t>
      </w:r>
    </w:p>
    <w:p w14:paraId="52025309" w14:textId="77777777" w:rsidR="00237FE8" w:rsidRDefault="00237FE8" w:rsidP="00237FE8">
      <w:pPr>
        <w:autoSpaceDE w:val="0"/>
        <w:autoSpaceDN w:val="0"/>
        <w:adjustRightInd w:val="0"/>
        <w:spacing w:after="0"/>
        <w:ind w:left="284" w:hanging="284"/>
        <w:jc w:val="both"/>
        <w:rPr>
          <w:rFonts w:cstheme="minorHAnsi"/>
          <w:b/>
          <w:bCs/>
        </w:rPr>
      </w:pPr>
      <w:r>
        <w:rPr>
          <w:rFonts w:cstheme="minorHAnsi"/>
          <w:b/>
          <w:bCs/>
        </w:rPr>
        <w:t>Rozliczenie Przedmiotu Umowy</w:t>
      </w:r>
    </w:p>
    <w:p w14:paraId="3E386D4A" w14:textId="44D048B7" w:rsidR="00237FE8" w:rsidRDefault="00237FE8" w:rsidP="00237FE8">
      <w:pPr>
        <w:spacing w:after="0"/>
        <w:jc w:val="both"/>
        <w:rPr>
          <w:rFonts w:eastAsia="Calibri" w:cs="Times New Roman"/>
        </w:rPr>
      </w:pPr>
      <w:r w:rsidRPr="00846CAA">
        <w:rPr>
          <w:rFonts w:eastAsia="Calibri" w:cs="Times New Roman"/>
        </w:rPr>
        <w:t xml:space="preserve">1. Strony postanawiają, że rozliczenie za wykonane roboty odbędzie się </w:t>
      </w:r>
      <w:r w:rsidRPr="00846CAA">
        <w:rPr>
          <w:rFonts w:eastAsiaTheme="minorHAnsi"/>
          <w:lang w:eastAsia="en-US"/>
        </w:rPr>
        <w:t xml:space="preserve"> fakturą końcową</w:t>
      </w:r>
      <w:r w:rsidRPr="00846CAA">
        <w:rPr>
          <w:rFonts w:eastAsia="Calibri" w:cs="Times New Roman"/>
        </w:rPr>
        <w:t xml:space="preserve"> wystawioną po zakończeniu i odbiorze końcowym przedmiotu zamówienia określonego w </w:t>
      </w:r>
      <w:r w:rsidRPr="00846CAA">
        <w:rPr>
          <w:rFonts w:eastAsiaTheme="minorHAnsi" w:cstheme="minorHAnsi"/>
          <w:lang w:eastAsia="en-US"/>
        </w:rPr>
        <w:t>§ 1 umowy</w:t>
      </w:r>
    </w:p>
    <w:p w14:paraId="57E7DCDE" w14:textId="77777777" w:rsidR="00237FE8" w:rsidRDefault="00237FE8" w:rsidP="00237FE8">
      <w:pPr>
        <w:spacing w:after="0"/>
        <w:jc w:val="both"/>
        <w:rPr>
          <w:rFonts w:eastAsia="Arial Unicode MS" w:cs="Times New Roman"/>
        </w:rPr>
      </w:pPr>
      <w:r>
        <w:rPr>
          <w:rFonts w:eastAsia="Calibri" w:cs="Times New Roman"/>
        </w:rPr>
        <w:t>2</w:t>
      </w:r>
      <w:r>
        <w:rPr>
          <w:rFonts w:eastAsia="Arial Unicode MS" w:cs="Times New Roman"/>
        </w:rPr>
        <w:t>. Wykonawca złoży Zamawiającemu fakturę po podpisaniu końcowego protokołu odbioru robót bez wad i usterek</w:t>
      </w:r>
      <w:r>
        <w:rPr>
          <w:rFonts w:eastAsia="Calibri" w:cs="Times New Roman"/>
        </w:rPr>
        <w:t xml:space="preserve"> przez Kierownika Budowy, Inspektora Nadzoru Inwestorskiego oraz Zamawiającego.</w:t>
      </w:r>
    </w:p>
    <w:p w14:paraId="7511120D" w14:textId="7642634E" w:rsidR="00237FE8" w:rsidRDefault="00237FE8" w:rsidP="00237FE8">
      <w:pPr>
        <w:spacing w:after="0"/>
        <w:jc w:val="both"/>
        <w:rPr>
          <w:rFonts w:eastAsia="Calibri" w:cs="Times New Roman"/>
        </w:rPr>
      </w:pPr>
      <w:r>
        <w:rPr>
          <w:rFonts w:eastAsia="Arial Unicode MS" w:cs="Times New Roman"/>
        </w:rPr>
        <w:t>3. Zapłata przez Zamawiającego faktury końcowej za wykonane roboty nastąpi w terminie do 3</w:t>
      </w:r>
      <w:r w:rsidR="001E34D5">
        <w:rPr>
          <w:rFonts w:eastAsia="Arial Unicode MS" w:cs="Times New Roman"/>
        </w:rPr>
        <w:t>0</w:t>
      </w:r>
      <w:r>
        <w:rPr>
          <w:rFonts w:eastAsia="Arial Unicode MS" w:cs="Times New Roman"/>
        </w:rPr>
        <w:t xml:space="preserve"> dni od daty otrzymania przez Zamawiającego prawidłowo sporządzonej faktury.</w:t>
      </w:r>
    </w:p>
    <w:p w14:paraId="2AEE8206" w14:textId="77777777" w:rsidR="00237FE8" w:rsidRDefault="00237FE8" w:rsidP="00237FE8">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1AFED90E" w14:textId="77777777" w:rsidR="00237FE8" w:rsidRDefault="00237FE8" w:rsidP="00237FE8">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3DD99C64" w14:textId="77777777" w:rsidR="00237FE8" w:rsidRDefault="00237FE8" w:rsidP="00237FE8">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60518BE8" w14:textId="77777777" w:rsidR="00237FE8" w:rsidRDefault="00237FE8" w:rsidP="00237FE8">
      <w:pPr>
        <w:spacing w:after="0"/>
        <w:jc w:val="both"/>
        <w:rPr>
          <w:rFonts w:cstheme="minorHAnsi"/>
        </w:rPr>
      </w:pPr>
      <w:r>
        <w:rPr>
          <w:rFonts w:cstheme="minorHAnsi"/>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w:t>
      </w:r>
      <w:r w:rsidRPr="00846CAA">
        <w:rPr>
          <w:rFonts w:cstheme="minorHAnsi"/>
        </w:rPr>
        <w:t xml:space="preserve">na piśmie </w:t>
      </w:r>
      <w:r>
        <w:rPr>
          <w:rFonts w:cstheme="minorHAnsi"/>
        </w:rPr>
        <w:t>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33712C7B" w14:textId="77777777" w:rsidR="00237FE8" w:rsidRDefault="00237FE8" w:rsidP="00237FE8">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17C4456D" w14:textId="77777777" w:rsidR="00237FE8" w:rsidRDefault="00237FE8" w:rsidP="00237FE8">
      <w:pPr>
        <w:spacing w:after="0"/>
        <w:jc w:val="both"/>
        <w:rPr>
          <w:rFonts w:cstheme="minorHAnsi"/>
        </w:rPr>
      </w:pPr>
      <w:r>
        <w:rPr>
          <w:rFonts w:cstheme="minorHAnsi"/>
        </w:rPr>
        <w:t>7. Warunkiem zapłaty Wykonawcy wynagrodzenia jest przedłożenie Zamawiającemu wraz z fakturą dokumentów wskazanych w ust. 5.</w:t>
      </w:r>
    </w:p>
    <w:p w14:paraId="5FA818CC" w14:textId="77777777" w:rsidR="00237FE8" w:rsidRDefault="00237FE8" w:rsidP="00237FE8">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CC3EC6" w14:textId="77777777" w:rsidR="00237FE8" w:rsidRDefault="00237FE8" w:rsidP="00237FE8">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C9104A7" w14:textId="77777777" w:rsidR="00237FE8" w:rsidRDefault="00237FE8" w:rsidP="00237FE8">
      <w:pPr>
        <w:spacing w:after="0"/>
        <w:jc w:val="both"/>
        <w:rPr>
          <w:rFonts w:cstheme="minorHAnsi"/>
        </w:rPr>
      </w:pPr>
      <w:r>
        <w:rPr>
          <w:rFonts w:cstheme="minorHAnsi"/>
        </w:rPr>
        <w:t>10. Bezpośrednia zapłata, o której mowa w ust. 8 obejmuje wyłącznie należne wynagrodzenie bez odsetek należnych podwykonawcy lub dalszemu podwykonawcy.</w:t>
      </w:r>
    </w:p>
    <w:p w14:paraId="326C4286" w14:textId="77777777" w:rsidR="00237FE8" w:rsidRDefault="00237FE8" w:rsidP="00237FE8">
      <w:pPr>
        <w:spacing w:after="0"/>
        <w:jc w:val="both"/>
        <w:rPr>
          <w:rFonts w:cstheme="minorHAnsi"/>
        </w:rPr>
      </w:pPr>
      <w:r>
        <w:rPr>
          <w:rFonts w:cstheme="minorHAnsi"/>
        </w:rPr>
        <w:lastRenderedPageBreak/>
        <w:t>11.Przed dokonaniem bezpośredniej zapłaty Wykonawca zostanie poinformowany przez Zamawiającego w formie pisemnej o:</w:t>
      </w:r>
    </w:p>
    <w:p w14:paraId="7E40EFEF" w14:textId="77777777" w:rsidR="00237FE8" w:rsidRDefault="00237FE8" w:rsidP="00237FE8">
      <w:pPr>
        <w:spacing w:after="0"/>
        <w:jc w:val="both"/>
        <w:rPr>
          <w:rFonts w:cstheme="minorHAnsi"/>
        </w:rPr>
      </w:pPr>
      <w:r>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C419B30" w14:textId="77777777" w:rsidR="00237FE8" w:rsidRDefault="00237FE8" w:rsidP="00237FE8">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1BEB418D" w14:textId="77777777" w:rsidR="00237FE8" w:rsidRDefault="00237FE8" w:rsidP="00237FE8">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2B3E9225" w14:textId="77777777" w:rsidR="00237FE8" w:rsidRDefault="00237FE8" w:rsidP="00237FE8">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1A7959B4" w14:textId="77777777" w:rsidR="00237FE8" w:rsidRDefault="00237FE8" w:rsidP="00237FE8">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731413" w14:textId="77777777" w:rsidR="00237FE8" w:rsidRDefault="00237FE8" w:rsidP="00237FE8">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25D5F3E5" w14:textId="77777777" w:rsidR="00237FE8" w:rsidRDefault="00237FE8" w:rsidP="00237FE8">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1BFA6D9D" w14:textId="77777777" w:rsidR="00237FE8" w:rsidRDefault="00237FE8" w:rsidP="00237FE8">
      <w:pPr>
        <w:spacing w:after="0"/>
        <w:jc w:val="both"/>
        <w:rPr>
          <w:rFonts w:cstheme="minorHAnsi"/>
        </w:rPr>
      </w:pPr>
      <w:r>
        <w:rPr>
          <w:rFonts w:cstheme="minorHAnsi"/>
        </w:rPr>
        <w:t>14.Zasady wystawiania faktur:</w:t>
      </w:r>
    </w:p>
    <w:p w14:paraId="714BD635" w14:textId="77777777" w:rsidR="00237FE8" w:rsidRDefault="00237FE8" w:rsidP="00237FE8">
      <w:pPr>
        <w:spacing w:after="0"/>
        <w:jc w:val="both"/>
        <w:rPr>
          <w:rFonts w:cstheme="minorHAnsi"/>
        </w:rPr>
      </w:pPr>
      <w:r>
        <w:rPr>
          <w:rFonts w:cstheme="minorHAnsi"/>
        </w:rPr>
        <w:t xml:space="preserve">1) Zamawiający upoważnia Wykonawcę do wystawiania faktur na: </w:t>
      </w:r>
    </w:p>
    <w:p w14:paraId="0565959C" w14:textId="77777777" w:rsidR="00237FE8" w:rsidRDefault="00237FE8" w:rsidP="00237FE8">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252939F2" w14:textId="77777777" w:rsidR="00237FE8" w:rsidRDefault="00237FE8" w:rsidP="00237FE8">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9A0BC33" w14:textId="77777777" w:rsidR="00237FE8" w:rsidRDefault="00237FE8" w:rsidP="00237FE8">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660CEB6" w14:textId="77777777" w:rsidR="00237FE8" w:rsidRDefault="00237FE8" w:rsidP="00237FE8">
      <w:pPr>
        <w:spacing w:after="0"/>
        <w:jc w:val="both"/>
        <w:rPr>
          <w:rFonts w:cstheme="minorHAnsi"/>
        </w:rPr>
      </w:pPr>
      <w:r>
        <w:rPr>
          <w:rFonts w:cstheme="minorHAnsi"/>
        </w:rPr>
        <w:t>3) Zapłata faktury nastąpi z uwzględnieniem przepisów art. 108a ust. 1a ustawy o podatku od towarów i usług.</w:t>
      </w:r>
    </w:p>
    <w:p w14:paraId="2AE70252" w14:textId="77777777" w:rsidR="00237FE8" w:rsidRDefault="00237FE8" w:rsidP="00237FE8">
      <w:pPr>
        <w:spacing w:after="0"/>
        <w:jc w:val="both"/>
        <w:rPr>
          <w:rFonts w:cstheme="minorHAnsi"/>
        </w:rPr>
      </w:pPr>
      <w:r>
        <w:rPr>
          <w:rFonts w:cstheme="minorHAnsi"/>
        </w:rPr>
        <w:t>4) Wykonawca jest zobowiązany podać na fakturze adnotację „mechanizm podzielonej płatności”.</w:t>
      </w:r>
    </w:p>
    <w:p w14:paraId="7B50D455" w14:textId="77777777" w:rsidR="00237FE8" w:rsidRDefault="00237FE8" w:rsidP="00237FE8">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6EECB32" w14:textId="77777777" w:rsidR="00237FE8" w:rsidRDefault="00237FE8" w:rsidP="00237FE8">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71F622FD" w14:textId="77777777" w:rsidR="00237FE8" w:rsidRDefault="00237FE8" w:rsidP="00237FE8">
      <w:pPr>
        <w:spacing w:after="0"/>
        <w:jc w:val="both"/>
        <w:rPr>
          <w:rFonts w:cstheme="minorHAnsi"/>
        </w:rPr>
      </w:pPr>
      <w:r>
        <w:rPr>
          <w:rFonts w:cstheme="minorHAnsi"/>
        </w:rPr>
        <w:t>15.Zamawiający zastrzega sobie prawo zakwestionowania zafakturowanej kwoty w przypadku stwierdzenia, że jest ona niezgodna z umową lub przepisami powszechnie obowiązującymi.</w:t>
      </w:r>
    </w:p>
    <w:p w14:paraId="0AA93E59" w14:textId="77777777" w:rsidR="00237FE8" w:rsidRDefault="00237FE8" w:rsidP="00237FE8">
      <w:pPr>
        <w:spacing w:after="0"/>
        <w:jc w:val="both"/>
        <w:rPr>
          <w:rFonts w:cstheme="minorHAnsi"/>
        </w:rPr>
      </w:pPr>
      <w:r>
        <w:rPr>
          <w:rFonts w:cstheme="minorHAnsi"/>
        </w:rPr>
        <w:lastRenderedPageBreak/>
        <w:t>16.W przypadku, o którym mowa w ust. 15 Zamawiający dokona zwrotu faktury bez jej zaksięgowania i zapłaty Wykonawcy, żądając jednocześnie dodatkowych wyjaśnień lub zmiany faktury.</w:t>
      </w:r>
    </w:p>
    <w:p w14:paraId="19C98851" w14:textId="77777777" w:rsidR="00237FE8" w:rsidRDefault="00237FE8" w:rsidP="00237FE8">
      <w:pPr>
        <w:spacing w:after="0"/>
        <w:jc w:val="both"/>
        <w:rPr>
          <w:rFonts w:cstheme="minorHAnsi"/>
        </w:rPr>
      </w:pPr>
      <w:r>
        <w:rPr>
          <w:rFonts w:cstheme="minorHAnsi"/>
        </w:rPr>
        <w:t>17.Termin płatności faktury, w sytuacji opisanej w ust. 16 będzie liczony od dnia otrzymania wymaganych wyjaśnień lub prawidłowo wystawionej faktury.</w:t>
      </w:r>
    </w:p>
    <w:p w14:paraId="637F56CD"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2731EC56" w14:textId="77777777" w:rsidR="00237FE8" w:rsidRDefault="00237FE8" w:rsidP="00237FE8">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41446E5E"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794ADEC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851F8FF"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0BCA342B"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67400DD1"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1F5EED9C"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17CE359E"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5CEBADDC"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5879CB5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4) rezygnację z części robót</w:t>
      </w:r>
    </w:p>
    <w:p w14:paraId="537B3441"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3890856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1B5B319D"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148B226A"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38B3EFD6"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6A04A87A"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lastRenderedPageBreak/>
        <w:t>1) przekazanie terenu budowy po zgłoszeniu przez Wykonawcę Zamawiającemu kierownika budowy oraz złożeniu oświadczenia przez w/w o przyjęciu obowiązków,</w:t>
      </w:r>
    </w:p>
    <w:p w14:paraId="4FC031F4" w14:textId="77777777" w:rsidR="00237FE8" w:rsidRDefault="00237FE8" w:rsidP="00237FE8">
      <w:pPr>
        <w:autoSpaceDE w:val="0"/>
        <w:autoSpaceDN w:val="0"/>
        <w:adjustRightInd w:val="0"/>
        <w:spacing w:after="0"/>
        <w:jc w:val="both"/>
        <w:rPr>
          <w:rFonts w:cstheme="minorHAnsi"/>
        </w:rPr>
      </w:pPr>
      <w:r>
        <w:rPr>
          <w:rFonts w:cstheme="minorHAnsi"/>
          <w:color w:val="000000"/>
        </w:rPr>
        <w:t>2) zapewnienie nadzoru inwestorskiego,</w:t>
      </w:r>
    </w:p>
    <w:p w14:paraId="1B492B1E" w14:textId="77777777" w:rsidR="00237FE8" w:rsidRDefault="00237FE8" w:rsidP="00237FE8">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6107F0B1" w14:textId="77777777" w:rsidR="00237FE8" w:rsidRDefault="00237FE8" w:rsidP="00237FE8">
      <w:pPr>
        <w:autoSpaceDE w:val="0"/>
        <w:autoSpaceDN w:val="0"/>
        <w:adjustRightInd w:val="0"/>
        <w:spacing w:after="0"/>
        <w:jc w:val="both"/>
        <w:rPr>
          <w:rFonts w:cstheme="minorHAnsi"/>
        </w:rPr>
      </w:pPr>
      <w:r>
        <w:rPr>
          <w:rFonts w:cstheme="minorHAnsi"/>
        </w:rPr>
        <w:t>4) przeprowadzenie odbioru wykonanych usług i robót,</w:t>
      </w:r>
    </w:p>
    <w:p w14:paraId="08A9AB7E" w14:textId="77777777" w:rsidR="00237FE8" w:rsidRDefault="00237FE8" w:rsidP="00237FE8">
      <w:pPr>
        <w:autoSpaceDE w:val="0"/>
        <w:autoSpaceDN w:val="0"/>
        <w:adjustRightInd w:val="0"/>
        <w:spacing w:after="0"/>
        <w:jc w:val="both"/>
        <w:rPr>
          <w:rFonts w:cstheme="minorHAnsi"/>
        </w:rPr>
      </w:pPr>
      <w:r>
        <w:rPr>
          <w:rFonts w:cstheme="minorHAnsi"/>
        </w:rPr>
        <w:t>5) zapłata wynagrodzenia  za wykonany i odebrany Przedmiot Umowy.</w:t>
      </w:r>
    </w:p>
    <w:p w14:paraId="7024B78B" w14:textId="77777777" w:rsidR="00237FE8" w:rsidRDefault="00237FE8" w:rsidP="00237FE8">
      <w:pPr>
        <w:autoSpaceDE w:val="0"/>
        <w:autoSpaceDN w:val="0"/>
        <w:adjustRightInd w:val="0"/>
        <w:spacing w:after="0"/>
        <w:jc w:val="both"/>
        <w:rPr>
          <w:rFonts w:cstheme="minorHAnsi"/>
        </w:rPr>
      </w:pPr>
      <w:r>
        <w:rPr>
          <w:rFonts w:cstheme="minorHAnsi"/>
        </w:rPr>
        <w:t>2. Do obowiązków Wykonawcy należy w szczególności:</w:t>
      </w:r>
    </w:p>
    <w:p w14:paraId="2B938677" w14:textId="7C32E6E4" w:rsidR="00237FE8" w:rsidRDefault="00237FE8" w:rsidP="00237FE8">
      <w:pPr>
        <w:autoSpaceDE w:val="0"/>
        <w:autoSpaceDN w:val="0"/>
        <w:adjustRightInd w:val="0"/>
        <w:spacing w:after="0"/>
        <w:jc w:val="both"/>
        <w:rPr>
          <w:rFonts w:cstheme="minorHAnsi"/>
        </w:rPr>
      </w:pPr>
      <w:r>
        <w:rPr>
          <w:rFonts w:cstheme="minorHAnsi"/>
        </w:rPr>
        <w:t>1) opracowanie i przedłożenie Zamawiającemu w ciągu 7 dni od dnia podpisania umowy kosztorysu ofertowego na podstawie, którego obliczono cenę oferty,</w:t>
      </w:r>
    </w:p>
    <w:p w14:paraId="559A4983" w14:textId="77777777" w:rsidR="00237FE8" w:rsidRDefault="00237FE8" w:rsidP="00237FE8">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1B030EF8" w14:textId="702F9307" w:rsidR="00237FE8" w:rsidRDefault="00237FE8" w:rsidP="00237FE8">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w:t>
      </w:r>
      <w:r w:rsidR="001E34D5">
        <w:rPr>
          <w:rFonts w:cstheme="minorHAnsi"/>
        </w:rPr>
        <w:t xml:space="preserve"> swz</w:t>
      </w:r>
      <w:r>
        <w:rPr>
          <w:rFonts w:cstheme="minorHAnsi"/>
        </w:rPr>
        <w:t>,,</w:t>
      </w:r>
    </w:p>
    <w:p w14:paraId="5F61F48B" w14:textId="79382EFD" w:rsidR="00237FE8" w:rsidRDefault="00237FE8" w:rsidP="00237FE8">
      <w:pPr>
        <w:autoSpaceDE w:val="0"/>
        <w:autoSpaceDN w:val="0"/>
        <w:adjustRightInd w:val="0"/>
        <w:spacing w:after="0"/>
        <w:jc w:val="both"/>
        <w:rPr>
          <w:rFonts w:cstheme="minorHAnsi"/>
        </w:rPr>
      </w:pPr>
      <w:r>
        <w:rPr>
          <w:rFonts w:cstheme="minorHAnsi"/>
        </w:rPr>
        <w:t xml:space="preserve">5) kontrola jakości materiałów i robót </w:t>
      </w:r>
    </w:p>
    <w:p w14:paraId="4BEF5807" w14:textId="77777777" w:rsidR="00237FE8" w:rsidRDefault="00237FE8" w:rsidP="00237FE8">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810F516" w14:textId="77777777" w:rsidR="00237FE8" w:rsidRDefault="00237FE8" w:rsidP="00237FE8">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7D972016" w14:textId="77777777" w:rsidR="00237FE8" w:rsidRDefault="00237FE8" w:rsidP="00237FE8">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29B6D6B1" w14:textId="77777777" w:rsidR="00237FE8" w:rsidRDefault="00237FE8" w:rsidP="00237FE8">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665710F3" w14:textId="149527CD" w:rsidR="00237FE8" w:rsidRDefault="00237FE8" w:rsidP="00237FE8">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t>
      </w:r>
    </w:p>
    <w:p w14:paraId="35323383" w14:textId="77777777" w:rsidR="00237FE8" w:rsidRDefault="00237FE8" w:rsidP="00237FE8">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61EEFE62" w14:textId="77777777" w:rsidR="00237FE8" w:rsidRDefault="00237FE8" w:rsidP="00237FE8">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28A1CE9E" w14:textId="77777777" w:rsidR="00237FE8" w:rsidRDefault="00237FE8" w:rsidP="00237FE8">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62805525" w14:textId="77777777" w:rsidR="00237FE8" w:rsidRDefault="00237FE8" w:rsidP="00237FE8">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704F4CCC" w14:textId="77777777" w:rsidR="00237FE8" w:rsidRDefault="00237FE8" w:rsidP="00237FE8">
      <w:pPr>
        <w:autoSpaceDE w:val="0"/>
        <w:autoSpaceDN w:val="0"/>
        <w:adjustRightInd w:val="0"/>
        <w:spacing w:after="0"/>
        <w:jc w:val="both"/>
        <w:rPr>
          <w:rFonts w:cstheme="minorHAnsi"/>
        </w:rPr>
      </w:pPr>
      <w:r>
        <w:rPr>
          <w:rFonts w:cstheme="minorHAnsi"/>
        </w:rPr>
        <w:t>15) zgłoszenie i uzgodnienie z dysponentami urządzeń obcych znajdujących się w pasie drogowym zasad prowadzenia robót zgodnie z uzgodnieniami branżowymi,</w:t>
      </w:r>
    </w:p>
    <w:p w14:paraId="2D421E94" w14:textId="77777777" w:rsidR="00237FE8" w:rsidRDefault="00237FE8" w:rsidP="00237FE8">
      <w:pPr>
        <w:autoSpaceDE w:val="0"/>
        <w:autoSpaceDN w:val="0"/>
        <w:adjustRightInd w:val="0"/>
        <w:spacing w:after="0"/>
        <w:jc w:val="both"/>
        <w:rPr>
          <w:rFonts w:cstheme="minorHAnsi"/>
        </w:rPr>
      </w:pPr>
      <w:r>
        <w:rPr>
          <w:rFonts w:cstheme="minorHAnsi"/>
        </w:rPr>
        <w:lastRenderedPageBreak/>
        <w:t>16) przekazanie przebudowanych lub modernizowanych urządzeń obcych właściwym dysponentom protokołem zdawczo-odbiorczym,</w:t>
      </w:r>
    </w:p>
    <w:p w14:paraId="5C9BDFF7" w14:textId="77777777" w:rsidR="00237FE8" w:rsidRDefault="00237FE8" w:rsidP="00237FE8">
      <w:pPr>
        <w:autoSpaceDE w:val="0"/>
        <w:autoSpaceDN w:val="0"/>
        <w:adjustRightInd w:val="0"/>
        <w:spacing w:after="0"/>
        <w:jc w:val="both"/>
        <w:rPr>
          <w:rFonts w:cstheme="minorHAnsi"/>
        </w:rPr>
      </w:pPr>
      <w:r>
        <w:rPr>
          <w:rFonts w:cstheme="minorHAnsi"/>
        </w:rPr>
        <w:t>17) uczestniczenie w naradach koordynacyjnych,</w:t>
      </w:r>
    </w:p>
    <w:p w14:paraId="62EBFC84" w14:textId="77777777" w:rsidR="00237FE8" w:rsidRDefault="00237FE8" w:rsidP="00237FE8">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1243427A" w14:textId="77777777" w:rsidR="00237FE8" w:rsidRDefault="00237FE8" w:rsidP="00237FE8">
      <w:pPr>
        <w:autoSpaceDE w:val="0"/>
        <w:autoSpaceDN w:val="0"/>
        <w:adjustRightInd w:val="0"/>
        <w:spacing w:after="0"/>
        <w:jc w:val="both"/>
        <w:rPr>
          <w:rFonts w:cstheme="minorHAnsi"/>
        </w:rPr>
      </w:pPr>
      <w:r>
        <w:rPr>
          <w:rFonts w:cstheme="minorHAnsi"/>
        </w:rPr>
        <w:t>19) zapłata należnego wynagrodzenia Podwykonawcom i dalszym Podwykonawcom, jeżeli Wykonawca korzysta z Podwykonawców,</w:t>
      </w:r>
    </w:p>
    <w:p w14:paraId="3959F2BA" w14:textId="77777777" w:rsidR="00237FE8" w:rsidRDefault="00237FE8" w:rsidP="00237FE8">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4AC18A15" w14:textId="77777777" w:rsidR="00237FE8" w:rsidRDefault="00237FE8" w:rsidP="00237FE8">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7DDB3086" w14:textId="77777777" w:rsidR="00237FE8" w:rsidRDefault="00237FE8" w:rsidP="00237FE8">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5CE19045" w14:textId="77777777" w:rsidR="00237FE8" w:rsidRDefault="00237FE8" w:rsidP="00237FE8">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54689031" w14:textId="13D40936" w:rsidR="00237FE8" w:rsidRDefault="00237FE8" w:rsidP="00237FE8">
      <w:pPr>
        <w:autoSpaceDE w:val="0"/>
        <w:autoSpaceDN w:val="0"/>
        <w:adjustRightInd w:val="0"/>
        <w:spacing w:after="0"/>
        <w:jc w:val="both"/>
        <w:rPr>
          <w:rFonts w:cstheme="minorHAnsi"/>
        </w:rPr>
      </w:pPr>
      <w:r>
        <w:rPr>
          <w:rFonts w:cstheme="minorHAnsi"/>
          <w:sz w:val="20"/>
          <w:szCs w:val="20"/>
        </w:rPr>
        <w:t xml:space="preserve">4.1 </w:t>
      </w:r>
      <w:r>
        <w:rPr>
          <w:rFonts w:cstheme="minorHAnsi"/>
        </w:rPr>
        <w:t xml:space="preserve">Zamawiający wskazuje następujące czynności, które muszą być realizowane przez pracowników zatrudnionych na podstawie umowy o pracę w rozumieniu art. 22 ustawy z dnia 26.06.1974r. – Kodeks pracy : </w:t>
      </w:r>
      <w:r w:rsidR="001E34D5">
        <w:rPr>
          <w:rFonts w:cstheme="minorHAnsi"/>
          <w:b/>
          <w:bCs/>
        </w:rPr>
        <w:t>prace przy wykonaniu nawierzchni poliuretanowej</w:t>
      </w:r>
      <w:r>
        <w:rPr>
          <w:rFonts w:cstheme="minorHAnsi"/>
        </w:rPr>
        <w:t xml:space="preserve">  objęte zakresem zamówienia. Wyjątkiem będą przypadki wynikające z przepisów prawa w tym takie czynności, które są wykonywane przez osoby w ramach prowadzonej przez nie działalności gospodarczej.</w:t>
      </w:r>
    </w:p>
    <w:p w14:paraId="4A707B92" w14:textId="77777777" w:rsidR="00237FE8" w:rsidRDefault="00237FE8" w:rsidP="00237FE8">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58416CB9" w14:textId="77777777" w:rsidR="00237FE8" w:rsidRDefault="00237FE8" w:rsidP="00237FE8">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60F4E97E" w14:textId="77777777" w:rsidR="00237FE8" w:rsidRDefault="00237FE8" w:rsidP="00237FE8">
      <w:pPr>
        <w:autoSpaceDE w:val="0"/>
        <w:autoSpaceDN w:val="0"/>
        <w:adjustRightInd w:val="0"/>
        <w:spacing w:after="0"/>
        <w:jc w:val="both"/>
        <w:rPr>
          <w:rFonts w:cstheme="minorHAnsi"/>
        </w:rPr>
      </w:pPr>
      <w:r>
        <w:rPr>
          <w:rFonts w:cstheme="minorHAnsi"/>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14:paraId="2EAE8361" w14:textId="77777777" w:rsidR="00237FE8" w:rsidRDefault="00237FE8" w:rsidP="00237FE8">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77F2FCB2" w14:textId="77777777" w:rsidR="00237FE8" w:rsidRDefault="00237FE8" w:rsidP="00237FE8">
      <w:pPr>
        <w:autoSpaceDE w:val="0"/>
        <w:autoSpaceDN w:val="0"/>
        <w:adjustRightInd w:val="0"/>
        <w:spacing w:after="0"/>
        <w:jc w:val="center"/>
        <w:rPr>
          <w:rFonts w:cstheme="minorHAnsi"/>
          <w:b/>
          <w:bCs/>
        </w:rPr>
      </w:pPr>
      <w:r>
        <w:rPr>
          <w:rFonts w:cstheme="minorHAnsi"/>
          <w:b/>
          <w:bCs/>
        </w:rPr>
        <w:t>§ 10</w:t>
      </w:r>
    </w:p>
    <w:p w14:paraId="3FD53E69"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72C824D3" w14:textId="77777777" w:rsidR="00237FE8" w:rsidRDefault="00237FE8" w:rsidP="00237FE8">
      <w:pPr>
        <w:autoSpaceDE w:val="0"/>
        <w:autoSpaceDN w:val="0"/>
        <w:adjustRightInd w:val="0"/>
        <w:spacing w:after="0"/>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4FD39F73" w14:textId="20B18D63" w:rsidR="00237FE8" w:rsidRDefault="00237FE8" w:rsidP="00237FE8">
      <w:pPr>
        <w:autoSpaceDE w:val="0"/>
        <w:autoSpaceDN w:val="0"/>
        <w:adjustRightInd w:val="0"/>
        <w:spacing w:after="0"/>
        <w:jc w:val="both"/>
        <w:rPr>
          <w:rFonts w:cstheme="minorHAnsi"/>
        </w:rPr>
      </w:pPr>
      <w:r>
        <w:rPr>
          <w:rFonts w:cstheme="minorHAnsi"/>
        </w:rPr>
        <w:t>2 Postanowienia niniejszego ustępu nie uchybiają zobowiązaniom Wykonawcy wynikającym z Obowiązku Zatrudnienia.</w:t>
      </w:r>
    </w:p>
    <w:p w14:paraId="0498E7FB" w14:textId="02C38360" w:rsidR="00237FE8" w:rsidRDefault="001E34D5" w:rsidP="00237FE8">
      <w:pPr>
        <w:autoSpaceDE w:val="0"/>
        <w:autoSpaceDN w:val="0"/>
        <w:adjustRightInd w:val="0"/>
        <w:spacing w:after="0"/>
        <w:jc w:val="both"/>
        <w:rPr>
          <w:rFonts w:cstheme="minorHAnsi"/>
        </w:rPr>
      </w:pPr>
      <w:r>
        <w:rPr>
          <w:rFonts w:cstheme="minorHAnsi"/>
        </w:rPr>
        <w:t>3</w:t>
      </w:r>
      <w:r w:rsidR="00237FE8">
        <w:rPr>
          <w:rFonts w:cstheme="minorHAnsi"/>
        </w:rPr>
        <w:t>. Zamawiający ustanawia Inspektora Nadzoru w osobie: ……………………………..</w:t>
      </w:r>
    </w:p>
    <w:p w14:paraId="79083C8E" w14:textId="397F6698" w:rsidR="00237FE8" w:rsidRDefault="001E34D5" w:rsidP="00237FE8">
      <w:pPr>
        <w:autoSpaceDE w:val="0"/>
        <w:autoSpaceDN w:val="0"/>
        <w:adjustRightInd w:val="0"/>
        <w:spacing w:after="0"/>
        <w:jc w:val="both"/>
        <w:rPr>
          <w:rFonts w:cstheme="minorHAnsi"/>
        </w:rPr>
      </w:pPr>
      <w:r>
        <w:rPr>
          <w:rFonts w:cstheme="minorHAnsi"/>
        </w:rPr>
        <w:t>4</w:t>
      </w:r>
      <w:r w:rsidR="00237FE8">
        <w:rPr>
          <w:rFonts w:cstheme="minorHAnsi"/>
        </w:rPr>
        <w:t>. Wykonawca ustanawia Kierownika budowy w osobie: …………………………………</w:t>
      </w:r>
    </w:p>
    <w:p w14:paraId="4C081284" w14:textId="0DE847E0" w:rsidR="00237FE8" w:rsidRDefault="001E34D5" w:rsidP="00237FE8">
      <w:pPr>
        <w:autoSpaceDE w:val="0"/>
        <w:autoSpaceDN w:val="0"/>
        <w:adjustRightInd w:val="0"/>
        <w:spacing w:after="0"/>
        <w:jc w:val="both"/>
        <w:rPr>
          <w:rFonts w:cstheme="minorHAnsi"/>
        </w:rPr>
      </w:pPr>
      <w:r>
        <w:rPr>
          <w:rFonts w:cstheme="minorHAnsi"/>
        </w:rPr>
        <w:t>5</w:t>
      </w:r>
      <w:r w:rsidR="00237FE8">
        <w:rPr>
          <w:rFonts w:cstheme="minorHAnsi"/>
        </w:rPr>
        <w:t>. Nadzór nad realizacją umowy z ramienia Wykonawcy  …………………………</w:t>
      </w:r>
    </w:p>
    <w:p w14:paraId="6CBB2067" w14:textId="77777777" w:rsidR="00237FE8" w:rsidRDefault="00237FE8" w:rsidP="00237FE8">
      <w:pPr>
        <w:autoSpaceDE w:val="0"/>
        <w:autoSpaceDN w:val="0"/>
        <w:adjustRightInd w:val="0"/>
        <w:spacing w:after="0" w:line="240" w:lineRule="auto"/>
        <w:jc w:val="both"/>
        <w:rPr>
          <w:rFonts w:cstheme="minorHAnsi"/>
          <w:b/>
          <w:bCs/>
        </w:rPr>
      </w:pPr>
    </w:p>
    <w:p w14:paraId="61D6F013"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11</w:t>
      </w:r>
    </w:p>
    <w:p w14:paraId="0DC4EF08"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5712CF7C" w14:textId="77777777" w:rsidR="00237FE8" w:rsidRDefault="00237FE8" w:rsidP="00237FE8">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07AEB020" w14:textId="77777777" w:rsidR="00237FE8" w:rsidRDefault="00237FE8" w:rsidP="00237FE8">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53A77A90" w14:textId="77777777" w:rsidR="00237FE8" w:rsidRDefault="00237FE8" w:rsidP="00237FE8">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zmiany  Umowy.</w:t>
      </w:r>
    </w:p>
    <w:p w14:paraId="5B15D654" w14:textId="77777777" w:rsidR="00237FE8" w:rsidRDefault="00237FE8" w:rsidP="00237FE8">
      <w:pPr>
        <w:autoSpaceDE w:val="0"/>
        <w:autoSpaceDN w:val="0"/>
        <w:adjustRightInd w:val="0"/>
        <w:spacing w:after="0" w:line="240" w:lineRule="auto"/>
        <w:ind w:left="284" w:hanging="284"/>
        <w:jc w:val="both"/>
        <w:rPr>
          <w:rFonts w:cstheme="minorHAnsi"/>
          <w:b/>
          <w:bCs/>
        </w:rPr>
      </w:pPr>
    </w:p>
    <w:p w14:paraId="6FCC438F"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12</w:t>
      </w:r>
    </w:p>
    <w:p w14:paraId="0A48A623"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01A3075" w14:textId="77777777" w:rsidR="00237FE8" w:rsidRDefault="00237FE8" w:rsidP="00237FE8">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27C1C4A2" w14:textId="77777777" w:rsidR="00237FE8" w:rsidRDefault="00237FE8" w:rsidP="00237FE8">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4FA1434E" w14:textId="77777777" w:rsidR="00237FE8" w:rsidRDefault="00237FE8" w:rsidP="00237FE8">
      <w:pPr>
        <w:autoSpaceDE w:val="0"/>
        <w:autoSpaceDN w:val="0"/>
        <w:adjustRightInd w:val="0"/>
        <w:spacing w:after="0"/>
        <w:jc w:val="both"/>
        <w:rPr>
          <w:rFonts w:cstheme="minorHAnsi"/>
        </w:rPr>
      </w:pPr>
      <w:r>
        <w:rPr>
          <w:rFonts w:cstheme="minorHAnsi"/>
        </w:rPr>
        <w:t>3. Wykonawca może:</w:t>
      </w:r>
    </w:p>
    <w:p w14:paraId="789FF9F9" w14:textId="77777777" w:rsidR="00237FE8" w:rsidRDefault="00237FE8" w:rsidP="00237FE8">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2C45C237" w14:textId="77777777" w:rsidR="00237FE8" w:rsidRDefault="00237FE8" w:rsidP="00237FE8">
      <w:pPr>
        <w:autoSpaceDE w:val="0"/>
        <w:autoSpaceDN w:val="0"/>
        <w:adjustRightInd w:val="0"/>
        <w:spacing w:after="0"/>
        <w:jc w:val="both"/>
        <w:rPr>
          <w:rFonts w:cstheme="minorHAnsi"/>
        </w:rPr>
      </w:pPr>
      <w:r>
        <w:rPr>
          <w:rFonts w:cstheme="minorHAnsi"/>
        </w:rPr>
        <w:t>2) wskazać inny zakres podwykonawstwa, niż przedstawiony w ofercie,</w:t>
      </w:r>
    </w:p>
    <w:p w14:paraId="0B387C18" w14:textId="77777777" w:rsidR="00237FE8" w:rsidRDefault="00237FE8" w:rsidP="00237FE8">
      <w:pPr>
        <w:autoSpaceDE w:val="0"/>
        <w:autoSpaceDN w:val="0"/>
        <w:adjustRightInd w:val="0"/>
        <w:spacing w:after="0"/>
        <w:jc w:val="both"/>
        <w:rPr>
          <w:rFonts w:cstheme="minorHAnsi"/>
        </w:rPr>
      </w:pPr>
      <w:r>
        <w:rPr>
          <w:rFonts w:cstheme="minorHAnsi"/>
        </w:rPr>
        <w:t>3) wskazać innych Podwykonawców niż przedstawieni w ofercie,</w:t>
      </w:r>
    </w:p>
    <w:p w14:paraId="10FD5C78" w14:textId="77777777" w:rsidR="00237FE8" w:rsidRDefault="00237FE8" w:rsidP="00237FE8">
      <w:pPr>
        <w:autoSpaceDE w:val="0"/>
        <w:autoSpaceDN w:val="0"/>
        <w:adjustRightInd w:val="0"/>
        <w:spacing w:after="0"/>
        <w:jc w:val="both"/>
        <w:rPr>
          <w:rFonts w:cstheme="minorHAnsi"/>
        </w:rPr>
      </w:pPr>
      <w:r>
        <w:rPr>
          <w:rFonts w:cstheme="minorHAnsi"/>
        </w:rPr>
        <w:t>4) zrezygnować z podwykonawstwa.</w:t>
      </w:r>
    </w:p>
    <w:p w14:paraId="62D12076" w14:textId="77777777" w:rsidR="00237FE8" w:rsidRDefault="00237FE8" w:rsidP="00237FE8">
      <w:pPr>
        <w:autoSpaceDE w:val="0"/>
        <w:autoSpaceDN w:val="0"/>
        <w:adjustRightInd w:val="0"/>
        <w:spacing w:after="0"/>
        <w:jc w:val="both"/>
        <w:rPr>
          <w:rFonts w:cstheme="minorHAnsi"/>
        </w:rPr>
      </w:pPr>
      <w:r>
        <w:rPr>
          <w:rFonts w:cstheme="minorHAnsi"/>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0BD749E7" w14:textId="77777777" w:rsidR="00237FE8" w:rsidRDefault="00237FE8" w:rsidP="00237FE8">
      <w:pPr>
        <w:autoSpaceDE w:val="0"/>
        <w:autoSpaceDN w:val="0"/>
        <w:adjustRightInd w:val="0"/>
        <w:spacing w:after="0"/>
        <w:jc w:val="both"/>
        <w:rPr>
          <w:rFonts w:cstheme="minorHAnsi"/>
        </w:rPr>
      </w:pPr>
      <w:r>
        <w:rPr>
          <w:rFonts w:cstheme="minorHAnsi"/>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14:paraId="5D3AE022" w14:textId="77777777" w:rsidR="00237FE8" w:rsidRDefault="00237FE8" w:rsidP="00237FE8">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36B5618D" w14:textId="77777777" w:rsidR="00237FE8" w:rsidRDefault="00237FE8" w:rsidP="00237FE8">
      <w:pPr>
        <w:autoSpaceDE w:val="0"/>
        <w:autoSpaceDN w:val="0"/>
        <w:adjustRightInd w:val="0"/>
        <w:spacing w:after="0"/>
        <w:jc w:val="both"/>
        <w:rPr>
          <w:rFonts w:cstheme="minorHAnsi"/>
        </w:rPr>
      </w:pPr>
      <w:r>
        <w:rPr>
          <w:rFonts w:cstheme="minorHAnsi"/>
        </w:rPr>
        <w:t>1) terminy zapłaty wynagrodzenia nie mogą być dłuższe niż 30 dni,</w:t>
      </w:r>
    </w:p>
    <w:p w14:paraId="676C38F5" w14:textId="77777777" w:rsidR="00237FE8" w:rsidRDefault="00237FE8" w:rsidP="00237FE8">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3DD20DEF" w14:textId="77777777" w:rsidR="00237FE8" w:rsidRDefault="00237FE8" w:rsidP="00237FE8">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3E6D5820" w14:textId="77777777" w:rsidR="00237FE8" w:rsidRDefault="00237FE8" w:rsidP="00237FE8">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03DA965A" w14:textId="77777777" w:rsidR="00237FE8" w:rsidRDefault="00237FE8" w:rsidP="00237FE8">
      <w:pPr>
        <w:autoSpaceDE w:val="0"/>
        <w:autoSpaceDN w:val="0"/>
        <w:adjustRightInd w:val="0"/>
        <w:spacing w:after="0"/>
        <w:jc w:val="both"/>
        <w:rPr>
          <w:rFonts w:cstheme="minorHAnsi"/>
        </w:rPr>
      </w:pPr>
      <w:r>
        <w:rPr>
          <w:rFonts w:cstheme="minorHAnsi"/>
        </w:rPr>
        <w:lastRenderedPageBreak/>
        <w:t xml:space="preserve">Zamawiający zapłaci bezpośrednio Podwykonawcy kwotę należnego wynagrodzenia bez odsetek należnych Podwykonawcy lub dalszemu podwykonawcy, zgodnie z treścią Umowy o podwykonawstwie </w:t>
      </w:r>
      <w:r>
        <w:rPr>
          <w:rFonts w:cstheme="minorHAnsi"/>
          <w:i/>
        </w:rPr>
        <w:t>.</w:t>
      </w:r>
    </w:p>
    <w:p w14:paraId="73C69C2F" w14:textId="77777777" w:rsidR="00237FE8" w:rsidRDefault="00237FE8" w:rsidP="00237FE8">
      <w:pPr>
        <w:autoSpaceDE w:val="0"/>
        <w:autoSpaceDN w:val="0"/>
        <w:adjustRightInd w:val="0"/>
        <w:spacing w:after="0"/>
        <w:jc w:val="both"/>
        <w:rPr>
          <w:rFonts w:cstheme="minorHAnsi"/>
        </w:rPr>
      </w:pPr>
      <w:r>
        <w:rPr>
          <w:rFonts w:cstheme="minorHAnsi"/>
        </w:rPr>
        <w:t>3) nie może zawierać postanowień:</w:t>
      </w:r>
    </w:p>
    <w:p w14:paraId="2562BEB2" w14:textId="77777777" w:rsidR="00237FE8" w:rsidRDefault="00237FE8" w:rsidP="00237FE8">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583A83CF" w14:textId="77777777" w:rsidR="00237FE8" w:rsidRDefault="00237FE8" w:rsidP="00237FE8">
      <w:pPr>
        <w:autoSpaceDE w:val="0"/>
        <w:autoSpaceDN w:val="0"/>
        <w:adjustRightInd w:val="0"/>
        <w:spacing w:after="0"/>
        <w:jc w:val="both"/>
        <w:rPr>
          <w:rFonts w:cstheme="minorHAnsi"/>
        </w:rPr>
      </w:pPr>
      <w:r>
        <w:rPr>
          <w:rFonts w:cstheme="minorHAnsi"/>
        </w:rPr>
        <w:t>b) uzależniających zwrot Podwykonawcy kwot zabezpieczenia przez Wykonawcę od zwrotu zabezpieczenia wykonania Umowy przez Zamawiającego Wykonawcy,</w:t>
      </w:r>
    </w:p>
    <w:p w14:paraId="57DF9189" w14:textId="77777777" w:rsidR="00237FE8" w:rsidRDefault="00237FE8" w:rsidP="00237FE8">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36DF1FD8" w14:textId="77777777" w:rsidR="00237FE8" w:rsidRDefault="00237FE8" w:rsidP="00237FE8">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28D56A9A" w14:textId="77777777" w:rsidR="00237FE8" w:rsidRDefault="00237FE8" w:rsidP="00237FE8">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1E675437" w14:textId="77777777" w:rsidR="00237FE8" w:rsidRDefault="00237FE8" w:rsidP="00237FE8">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7D167348" w14:textId="77777777" w:rsidR="00237FE8" w:rsidRDefault="00237FE8" w:rsidP="00237FE8">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61517EED" w14:textId="77777777" w:rsidR="00237FE8" w:rsidRDefault="00237FE8" w:rsidP="00237FE8">
      <w:pPr>
        <w:autoSpaceDE w:val="0"/>
        <w:autoSpaceDN w:val="0"/>
        <w:adjustRightInd w:val="0"/>
        <w:spacing w:after="0"/>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0E7F27FC" w14:textId="77777777" w:rsidR="00237FE8" w:rsidRDefault="00237FE8" w:rsidP="00237FE8">
      <w:pPr>
        <w:autoSpaceDE w:val="0"/>
        <w:autoSpaceDN w:val="0"/>
        <w:adjustRightInd w:val="0"/>
        <w:spacing w:after="0"/>
        <w:jc w:val="both"/>
        <w:rPr>
          <w:rFonts w:cstheme="minorHAnsi"/>
        </w:rPr>
      </w:pPr>
      <w:r>
        <w:rPr>
          <w:rFonts w:cstheme="minorHAnsi"/>
        </w:rPr>
        <w:t>14.Zamawiający zgłosi sprzeciw w przypadku przedłożenia Umowy o podwykonawstwo, której przedmiotem są roboty budowlane, niezgodnej z zaakceptowanym wcześniej przez niego projektem Umowy o podwykonawstwo.</w:t>
      </w:r>
    </w:p>
    <w:p w14:paraId="3F2DB8E0" w14:textId="77777777" w:rsidR="00237FE8" w:rsidRDefault="00237FE8" w:rsidP="00237FE8">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581A4A68" w14:textId="77777777" w:rsidR="00237FE8" w:rsidRDefault="00237FE8" w:rsidP="00237FE8">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03A55A3E" w14:textId="77777777" w:rsidR="00237FE8" w:rsidRDefault="00237FE8" w:rsidP="00237FE8">
      <w:pPr>
        <w:autoSpaceDE w:val="0"/>
        <w:autoSpaceDN w:val="0"/>
        <w:adjustRightInd w:val="0"/>
        <w:spacing w:after="0"/>
        <w:jc w:val="both"/>
        <w:rPr>
          <w:rFonts w:cstheme="minorHAnsi"/>
        </w:rPr>
      </w:pPr>
      <w:r>
        <w:rPr>
          <w:rFonts w:cstheme="minorHAnsi"/>
        </w:rPr>
        <w:lastRenderedPageBreak/>
        <w:t>17. W przypadku, o którym mowa w ust. 16, jeżeli termin zapłaty wynagrodzenia jest dłuższy niż 30 dni, Zamawiający informuje o tym Wykonawcę i wzywa go do doprowadzenia do zmiany tej Umowy pod rygorem wystąpienia o zapłatę kary umownej.</w:t>
      </w:r>
    </w:p>
    <w:p w14:paraId="7983A38F" w14:textId="77777777" w:rsidR="00237FE8" w:rsidRDefault="00237FE8" w:rsidP="00237FE8">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4A269724" w14:textId="77777777" w:rsidR="00237FE8" w:rsidRDefault="00237FE8" w:rsidP="00237FE8">
      <w:pPr>
        <w:autoSpaceDE w:val="0"/>
        <w:autoSpaceDN w:val="0"/>
        <w:adjustRightInd w:val="0"/>
        <w:spacing w:after="0"/>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45811306" w14:textId="77777777" w:rsidR="00237FE8" w:rsidRDefault="00237FE8" w:rsidP="00237FE8">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03C3A9F2" w14:textId="77777777" w:rsidR="00237FE8" w:rsidRDefault="00237FE8" w:rsidP="00237FE8">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045B5773" w14:textId="77777777" w:rsidR="00237FE8" w:rsidRDefault="00237FE8" w:rsidP="00237FE8">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F368289" w14:textId="77777777" w:rsidR="00237FE8" w:rsidRDefault="00237FE8" w:rsidP="00237FE8">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293A9E9B" w14:textId="77777777" w:rsidR="00237FE8" w:rsidRDefault="00237FE8" w:rsidP="00237FE8">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48E37C2C" w14:textId="77777777" w:rsidR="00237FE8" w:rsidRDefault="00237FE8" w:rsidP="00237FE8">
      <w:pPr>
        <w:autoSpaceDE w:val="0"/>
        <w:autoSpaceDN w:val="0"/>
        <w:adjustRightInd w:val="0"/>
        <w:spacing w:after="0"/>
        <w:jc w:val="both"/>
        <w:rPr>
          <w:rFonts w:cstheme="minorHAnsi"/>
          <w:b/>
          <w:bCs/>
        </w:rPr>
      </w:pPr>
    </w:p>
    <w:p w14:paraId="5A1F71F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13</w:t>
      </w:r>
    </w:p>
    <w:p w14:paraId="0364ADC3"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Odbiory</w:t>
      </w:r>
    </w:p>
    <w:p w14:paraId="486AC3D1" w14:textId="77777777" w:rsidR="00237FE8" w:rsidRDefault="00237FE8" w:rsidP="00237FE8">
      <w:pPr>
        <w:autoSpaceDE w:val="0"/>
        <w:autoSpaceDN w:val="0"/>
        <w:adjustRightInd w:val="0"/>
        <w:spacing w:after="0"/>
        <w:jc w:val="both"/>
        <w:rPr>
          <w:rFonts w:cstheme="minorHAnsi"/>
        </w:rPr>
      </w:pPr>
      <w:r>
        <w:rPr>
          <w:rFonts w:cstheme="minorHAnsi"/>
        </w:rPr>
        <w:t>1. Zamawiający powoła komisję, która dokona odbioru końcowego robót stanowiących Przedmiot Umowy.</w:t>
      </w:r>
    </w:p>
    <w:p w14:paraId="42E708AF" w14:textId="77777777" w:rsidR="00237FE8" w:rsidRDefault="00237FE8" w:rsidP="00237FE8">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344500A9" w14:textId="77777777" w:rsidR="00237FE8" w:rsidRDefault="00237FE8" w:rsidP="00237FE8">
      <w:pPr>
        <w:autoSpaceDE w:val="0"/>
        <w:autoSpaceDN w:val="0"/>
        <w:adjustRightInd w:val="0"/>
        <w:spacing w:after="0"/>
        <w:jc w:val="both"/>
        <w:rPr>
          <w:rFonts w:cstheme="minorHAnsi"/>
        </w:rPr>
      </w:pPr>
      <w:r>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1AF22973" w14:textId="1DE679F0" w:rsidR="00237FE8" w:rsidRDefault="00237FE8" w:rsidP="00237FE8">
      <w:pPr>
        <w:autoSpaceDE w:val="0"/>
        <w:autoSpaceDN w:val="0"/>
        <w:adjustRightInd w:val="0"/>
        <w:spacing w:after="0"/>
        <w:jc w:val="both"/>
        <w:rPr>
          <w:rFonts w:cstheme="minorHAnsi"/>
        </w:rPr>
      </w:pPr>
      <w:r>
        <w:rPr>
          <w:rFonts w:cstheme="minorHAnsi"/>
        </w:rPr>
        <w:t>4. Z czynności odbioru końcowego i odbioru przed upływem okresu rękojmi będzie spisany protokół zawierający wszelkie ustalenia dokonane w toku odbioru oraz terminy wyznaczone na usunięcie stwierdzonych w trakcie odbioru wad.</w:t>
      </w:r>
    </w:p>
    <w:p w14:paraId="572CE2DD" w14:textId="1D48CF35" w:rsidR="00237FE8" w:rsidRDefault="00067C8E" w:rsidP="00237FE8">
      <w:pPr>
        <w:autoSpaceDE w:val="0"/>
        <w:autoSpaceDN w:val="0"/>
        <w:adjustRightInd w:val="0"/>
        <w:spacing w:after="0"/>
        <w:jc w:val="both"/>
        <w:rPr>
          <w:rFonts w:cstheme="minorHAnsi"/>
        </w:rPr>
      </w:pPr>
      <w:r>
        <w:rPr>
          <w:rFonts w:cstheme="minorHAnsi"/>
        </w:rPr>
        <w:t>5</w:t>
      </w:r>
      <w:r w:rsidR="00237FE8">
        <w:rPr>
          <w:rFonts w:cstheme="minorHAnsi"/>
        </w:rPr>
        <w:t xml:space="preserve">.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w:t>
      </w:r>
      <w:r w:rsidR="00237FE8">
        <w:rPr>
          <w:rFonts w:cstheme="minorHAnsi"/>
        </w:rPr>
        <w:lastRenderedPageBreak/>
        <w:t>to zwłokę w rozumieniu Umowy, co skutkuje naliczeniem kar umownych, o których mowa w § 16 Umowy.</w:t>
      </w:r>
    </w:p>
    <w:p w14:paraId="70081A10" w14:textId="35A148B4" w:rsidR="00237FE8" w:rsidRDefault="00067C8E" w:rsidP="00237FE8">
      <w:pPr>
        <w:autoSpaceDE w:val="0"/>
        <w:autoSpaceDN w:val="0"/>
        <w:adjustRightInd w:val="0"/>
        <w:spacing w:after="0"/>
        <w:jc w:val="both"/>
        <w:rPr>
          <w:rFonts w:cstheme="minorHAnsi"/>
        </w:rPr>
      </w:pPr>
      <w:r>
        <w:rPr>
          <w:rFonts w:cstheme="minorHAnsi"/>
        </w:rPr>
        <w:t>6</w:t>
      </w:r>
      <w:r w:rsidR="00237FE8">
        <w:rPr>
          <w:rFonts w:cstheme="minorHAnsi"/>
        </w:rPr>
        <w:t>. Jeżeli w toku czynności odbiorowych zostaną stwierdzone wady:</w:t>
      </w:r>
    </w:p>
    <w:p w14:paraId="01DCD998" w14:textId="77777777" w:rsidR="00237FE8" w:rsidRDefault="00237FE8" w:rsidP="00237FE8">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1094406A" w14:textId="77777777" w:rsidR="00237FE8" w:rsidRDefault="00237FE8" w:rsidP="00237FE8">
      <w:pPr>
        <w:autoSpaceDE w:val="0"/>
        <w:autoSpaceDN w:val="0"/>
        <w:adjustRightInd w:val="0"/>
        <w:spacing w:after="0"/>
        <w:jc w:val="both"/>
        <w:rPr>
          <w:rFonts w:cstheme="minorHAnsi"/>
        </w:rPr>
      </w:pPr>
      <w:r>
        <w:rPr>
          <w:rFonts w:cstheme="minorHAnsi"/>
        </w:rPr>
        <w:t>2) nienadające się do usunięcia, to Zamawiający może:</w:t>
      </w:r>
    </w:p>
    <w:p w14:paraId="2277CBB9" w14:textId="77777777" w:rsidR="00237FE8" w:rsidRDefault="00237FE8" w:rsidP="00237FE8">
      <w:pPr>
        <w:autoSpaceDE w:val="0"/>
        <w:autoSpaceDN w:val="0"/>
        <w:adjustRightInd w:val="0"/>
        <w:spacing w:after="0"/>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68CF3EF0" w14:textId="77777777" w:rsidR="00237FE8" w:rsidRDefault="00237FE8" w:rsidP="00237FE8">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71AE6902" w14:textId="77777777" w:rsidR="00237FE8" w:rsidRDefault="00237FE8" w:rsidP="00237FE8">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4AFF5A2D" w14:textId="77777777" w:rsidR="00237FE8" w:rsidRDefault="00237FE8" w:rsidP="00237FE8">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1335247" w14:textId="77777777" w:rsidR="00237FE8" w:rsidRDefault="00237FE8" w:rsidP="00237FE8">
      <w:pPr>
        <w:autoSpaceDE w:val="0"/>
        <w:autoSpaceDN w:val="0"/>
        <w:adjustRightInd w:val="0"/>
        <w:spacing w:after="0" w:line="240" w:lineRule="auto"/>
        <w:jc w:val="both"/>
        <w:rPr>
          <w:rFonts w:cstheme="minorHAnsi"/>
          <w:b/>
          <w:bCs/>
        </w:rPr>
      </w:pPr>
    </w:p>
    <w:p w14:paraId="68E85724"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14</w:t>
      </w:r>
    </w:p>
    <w:p w14:paraId="3463E8C1"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77E5046F" w14:textId="77777777" w:rsidR="00237FE8" w:rsidRDefault="00237FE8" w:rsidP="00237FE8">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27E80BBD" w14:textId="77777777" w:rsidR="00237FE8" w:rsidRDefault="00237FE8" w:rsidP="00237FE8">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0C171D6B" w14:textId="77777777" w:rsidR="00237FE8" w:rsidRDefault="00237FE8" w:rsidP="00237FE8">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6DD0377C" w14:textId="77777777" w:rsidR="00237FE8" w:rsidRDefault="00237FE8" w:rsidP="00237FE8">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67ED70ED" w14:textId="77777777" w:rsidR="00237FE8" w:rsidRDefault="00237FE8" w:rsidP="00237FE8">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1B122F0F" w14:textId="77777777" w:rsidR="00237FE8" w:rsidRDefault="00237FE8" w:rsidP="00237FE8">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23A408B3" w14:textId="77777777" w:rsidR="00237FE8" w:rsidRDefault="00237FE8" w:rsidP="00237FE8">
      <w:pPr>
        <w:autoSpaceDE w:val="0"/>
        <w:autoSpaceDN w:val="0"/>
        <w:adjustRightInd w:val="0"/>
        <w:spacing w:after="0"/>
        <w:jc w:val="both"/>
        <w:rPr>
          <w:rFonts w:cstheme="minorHAnsi"/>
        </w:rPr>
      </w:pPr>
      <w:r>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EE81FB" w14:textId="77777777" w:rsidR="00237FE8" w:rsidRDefault="00237FE8" w:rsidP="00237FE8">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66FD7AE9" w14:textId="77777777" w:rsidR="00237FE8" w:rsidRDefault="00237FE8" w:rsidP="00237FE8">
      <w:pPr>
        <w:autoSpaceDE w:val="0"/>
        <w:autoSpaceDN w:val="0"/>
        <w:adjustRightInd w:val="0"/>
        <w:spacing w:after="0"/>
        <w:jc w:val="both"/>
        <w:rPr>
          <w:rFonts w:cstheme="minorHAnsi"/>
        </w:rPr>
      </w:pPr>
      <w:r>
        <w:rPr>
          <w:rFonts w:cstheme="minorHAnsi"/>
        </w:rPr>
        <w:t xml:space="preserve">9 Ustala się terminy usunięcia wad: </w:t>
      </w:r>
    </w:p>
    <w:p w14:paraId="256118BC" w14:textId="77777777" w:rsidR="00237FE8" w:rsidRDefault="00237FE8" w:rsidP="00237FE8">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18FEA0D7" w14:textId="77777777" w:rsidR="00237FE8" w:rsidRDefault="00237FE8" w:rsidP="00237FE8">
      <w:pPr>
        <w:autoSpaceDE w:val="0"/>
        <w:autoSpaceDN w:val="0"/>
        <w:adjustRightInd w:val="0"/>
        <w:spacing w:after="0"/>
        <w:jc w:val="both"/>
        <w:rPr>
          <w:rFonts w:cstheme="minorHAnsi"/>
        </w:rPr>
      </w:pPr>
      <w:r>
        <w:rPr>
          <w:rFonts w:cstheme="minorHAnsi"/>
        </w:rPr>
        <w:t>2) Zamawiający wyznaczy termin usunięcia wad dla robót, których realizacja uzależniona jest od warunków atmosferycznych.</w:t>
      </w:r>
    </w:p>
    <w:p w14:paraId="7B6D28F3" w14:textId="77777777" w:rsidR="00237FE8" w:rsidRDefault="00237FE8" w:rsidP="00237FE8">
      <w:pPr>
        <w:autoSpaceDE w:val="0"/>
        <w:autoSpaceDN w:val="0"/>
        <w:adjustRightInd w:val="0"/>
        <w:spacing w:after="0"/>
        <w:jc w:val="both"/>
        <w:rPr>
          <w:rFonts w:cstheme="minorHAnsi"/>
        </w:rPr>
      </w:pPr>
      <w:r>
        <w:rPr>
          <w:rFonts w:cstheme="minorHAnsi"/>
        </w:rPr>
        <w:lastRenderedPageBreak/>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25C8F21B" w14:textId="77777777" w:rsidR="00237FE8" w:rsidRDefault="00237FE8" w:rsidP="00237FE8">
      <w:pPr>
        <w:autoSpaceDE w:val="0"/>
        <w:autoSpaceDN w:val="0"/>
        <w:adjustRightInd w:val="0"/>
        <w:spacing w:after="0"/>
        <w:jc w:val="both"/>
        <w:rPr>
          <w:rFonts w:cstheme="minorHAnsi"/>
        </w:rPr>
      </w:pPr>
      <w:r>
        <w:rPr>
          <w:rFonts w:cstheme="minorHAnsi"/>
        </w:rPr>
        <w:t xml:space="preserve">4)  Usunięcie wad zostanie stwierdzone protokolarnie. </w:t>
      </w:r>
    </w:p>
    <w:p w14:paraId="28FCCB27" w14:textId="77777777" w:rsidR="00237FE8" w:rsidRDefault="00237FE8" w:rsidP="00237FE8">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050A6CBD" w14:textId="77777777" w:rsidR="00237FE8" w:rsidRDefault="00237FE8" w:rsidP="00237FE8">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7BFA52C4" w14:textId="77777777" w:rsidR="00237FE8" w:rsidRDefault="00237FE8" w:rsidP="00237FE8">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4D462DAD" w14:textId="77777777" w:rsidR="00237FE8" w:rsidRDefault="00237FE8" w:rsidP="00237FE8">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18532516" w14:textId="77777777" w:rsidR="00237FE8" w:rsidRDefault="00237FE8" w:rsidP="00237FE8">
      <w:pPr>
        <w:autoSpaceDE w:val="0"/>
        <w:autoSpaceDN w:val="0"/>
        <w:adjustRightInd w:val="0"/>
        <w:spacing w:after="0"/>
        <w:jc w:val="both"/>
        <w:rPr>
          <w:rFonts w:cstheme="minorHAnsi"/>
        </w:rPr>
      </w:pPr>
      <w:r>
        <w:rPr>
          <w:rFonts w:cstheme="minorHAnsi"/>
        </w:rPr>
        <w:t xml:space="preserve">b) normalnego zużycia przedmiotu gwarancji lub jego części. </w:t>
      </w:r>
    </w:p>
    <w:p w14:paraId="48C26B4C" w14:textId="77777777" w:rsidR="00237FE8" w:rsidRDefault="00237FE8" w:rsidP="00237FE8">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659B2630" w14:textId="77777777" w:rsidR="00237FE8" w:rsidRDefault="00237FE8" w:rsidP="00237FE8">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0C14E8A4" w14:textId="77777777" w:rsidR="00237FE8" w:rsidRDefault="00237FE8" w:rsidP="00237FE8">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192D8FF5" w14:textId="77777777" w:rsidR="00237FE8" w:rsidRDefault="00237FE8" w:rsidP="00237FE8">
      <w:pPr>
        <w:autoSpaceDE w:val="0"/>
        <w:autoSpaceDN w:val="0"/>
        <w:adjustRightInd w:val="0"/>
        <w:spacing w:after="0" w:line="240" w:lineRule="auto"/>
        <w:jc w:val="both"/>
        <w:rPr>
          <w:rFonts w:cstheme="minorHAnsi"/>
          <w:b/>
          <w:bCs/>
        </w:rPr>
      </w:pPr>
    </w:p>
    <w:p w14:paraId="03F85C36"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15</w:t>
      </w:r>
    </w:p>
    <w:p w14:paraId="69F62B8D"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23F1B94F" w14:textId="77777777" w:rsidR="00237FE8" w:rsidRDefault="00237FE8" w:rsidP="00237FE8">
      <w:pPr>
        <w:autoSpaceDE w:val="0"/>
        <w:autoSpaceDN w:val="0"/>
        <w:adjustRightInd w:val="0"/>
        <w:spacing w:after="0" w:line="240" w:lineRule="auto"/>
        <w:jc w:val="both"/>
        <w:rPr>
          <w:rFonts w:cstheme="minorHAnsi"/>
          <w:b/>
          <w:bCs/>
        </w:rPr>
      </w:pPr>
    </w:p>
    <w:p w14:paraId="0B5ED38F" w14:textId="77777777" w:rsidR="00237FE8" w:rsidRDefault="00237FE8" w:rsidP="00237FE8">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4FE6CFD8" w14:textId="77777777" w:rsidR="00237FE8" w:rsidRDefault="00237FE8" w:rsidP="00237FE8">
      <w:pPr>
        <w:autoSpaceDE w:val="0"/>
        <w:autoSpaceDN w:val="0"/>
        <w:adjustRightInd w:val="0"/>
        <w:spacing w:after="0"/>
        <w:jc w:val="both"/>
        <w:rPr>
          <w:rFonts w:cstheme="minorHAnsi"/>
        </w:rPr>
      </w:pPr>
      <w:r>
        <w:rPr>
          <w:rFonts w:cstheme="minorHAnsi"/>
        </w:rPr>
        <w:t>słownie:  …………………………………………………</w:t>
      </w:r>
    </w:p>
    <w:p w14:paraId="64C06277" w14:textId="77777777" w:rsidR="00237FE8" w:rsidRDefault="00237FE8" w:rsidP="00237FE8">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438E56A2" w14:textId="77777777" w:rsidR="00237FE8" w:rsidRDefault="00237FE8" w:rsidP="00237FE8">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469E51CE" w14:textId="77777777" w:rsidR="00237FE8" w:rsidRDefault="00237FE8" w:rsidP="00237FE8">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42B51438" w14:textId="77777777" w:rsidR="00237FE8" w:rsidRDefault="00237FE8" w:rsidP="00237FE8">
      <w:pPr>
        <w:autoSpaceDE w:val="0"/>
        <w:autoSpaceDN w:val="0"/>
        <w:adjustRightInd w:val="0"/>
        <w:spacing w:after="0"/>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37D56DA7" w14:textId="77777777" w:rsidR="00237FE8" w:rsidRDefault="00237FE8" w:rsidP="00237FE8">
      <w:pPr>
        <w:autoSpaceDE w:val="0"/>
        <w:autoSpaceDN w:val="0"/>
        <w:adjustRightInd w:val="0"/>
        <w:spacing w:after="0"/>
        <w:jc w:val="both"/>
        <w:rPr>
          <w:rFonts w:cstheme="minorHAnsi"/>
        </w:rPr>
      </w:pPr>
      <w:r>
        <w:rPr>
          <w:rFonts w:cstheme="minorHAnsi"/>
        </w:rPr>
        <w:t>6. Zmiana formy zabezpieczenia jest dokonywana z zachowaniem ciągłości zabezpieczenia i bez zmniejszenia jego wysokości.</w:t>
      </w:r>
    </w:p>
    <w:p w14:paraId="11DC7A2F" w14:textId="77777777" w:rsidR="00237FE8" w:rsidRDefault="00237FE8" w:rsidP="00237FE8">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524820BC" w14:textId="77777777" w:rsidR="00237FE8" w:rsidRDefault="00237FE8" w:rsidP="00237FE8">
      <w:pPr>
        <w:autoSpaceDE w:val="0"/>
        <w:autoSpaceDN w:val="0"/>
        <w:adjustRightInd w:val="0"/>
        <w:spacing w:after="0"/>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41CA6F6" w14:textId="77777777" w:rsidR="00237FE8" w:rsidRDefault="00237FE8" w:rsidP="00237FE8">
      <w:pPr>
        <w:autoSpaceDE w:val="0"/>
        <w:autoSpaceDN w:val="0"/>
        <w:adjustRightInd w:val="0"/>
        <w:spacing w:after="0"/>
        <w:jc w:val="both"/>
        <w:rPr>
          <w:rFonts w:cstheme="minorHAnsi"/>
        </w:rPr>
      </w:pPr>
      <w:r>
        <w:rPr>
          <w:rFonts w:cstheme="minorHAnsi"/>
        </w:rPr>
        <w:lastRenderedPageBreak/>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A3DFCF7" w14:textId="77777777" w:rsidR="00237FE8" w:rsidRDefault="00237FE8" w:rsidP="00237FE8">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471E6227" w14:textId="77777777" w:rsidR="00237FE8" w:rsidRDefault="00237FE8" w:rsidP="00237FE8">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73A84483" w14:textId="77777777" w:rsidR="00237FE8" w:rsidRDefault="00237FE8" w:rsidP="00237FE8">
      <w:pPr>
        <w:autoSpaceDE w:val="0"/>
        <w:autoSpaceDN w:val="0"/>
        <w:adjustRightInd w:val="0"/>
        <w:spacing w:after="0"/>
        <w:jc w:val="both"/>
        <w:rPr>
          <w:rFonts w:cstheme="minorHAnsi"/>
        </w:rPr>
      </w:pPr>
      <w:r>
        <w:rPr>
          <w:rFonts w:cstheme="minorHAnsi"/>
        </w:rPr>
        <w:t>12. Kwota równa 30% zabezpieczenia pozostawiona zostanie na zabezpieczenie roszczeń z tytułu rękojmi za wady i gwarancji.</w:t>
      </w:r>
    </w:p>
    <w:p w14:paraId="19594755" w14:textId="77777777" w:rsidR="00237FE8" w:rsidRDefault="00237FE8" w:rsidP="00237FE8">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11125788" w14:textId="77777777" w:rsidR="00237FE8" w:rsidRDefault="00237FE8" w:rsidP="00237FE8">
      <w:pPr>
        <w:autoSpaceDE w:val="0"/>
        <w:autoSpaceDN w:val="0"/>
        <w:adjustRightInd w:val="0"/>
        <w:spacing w:after="0" w:line="240" w:lineRule="auto"/>
        <w:jc w:val="both"/>
        <w:rPr>
          <w:rFonts w:cstheme="minorHAnsi"/>
          <w:b/>
          <w:bCs/>
        </w:rPr>
      </w:pPr>
    </w:p>
    <w:p w14:paraId="07B4B31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§16</w:t>
      </w:r>
    </w:p>
    <w:p w14:paraId="3A47DD37"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Kary umowne</w:t>
      </w:r>
    </w:p>
    <w:p w14:paraId="71FE489D" w14:textId="77777777" w:rsidR="00237FE8" w:rsidRDefault="00237FE8" w:rsidP="00237FE8">
      <w:pPr>
        <w:autoSpaceDE w:val="0"/>
        <w:autoSpaceDN w:val="0"/>
        <w:adjustRightInd w:val="0"/>
        <w:spacing w:after="0"/>
        <w:jc w:val="both"/>
        <w:rPr>
          <w:rFonts w:cstheme="minorHAnsi"/>
        </w:rPr>
      </w:pPr>
      <w:r>
        <w:rPr>
          <w:rFonts w:cstheme="minorHAnsi"/>
        </w:rPr>
        <w:t>1. Wykonawca zapłaci Zamawiającemu kary umowne:</w:t>
      </w:r>
    </w:p>
    <w:p w14:paraId="4334B3BC" w14:textId="77777777" w:rsidR="00237FE8" w:rsidRDefault="00237FE8" w:rsidP="00237FE8">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57E00125" w14:textId="77777777" w:rsidR="00237FE8" w:rsidRDefault="00237FE8" w:rsidP="00237FE8">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4798DE14" w14:textId="77777777" w:rsidR="00237FE8" w:rsidRDefault="00237FE8" w:rsidP="00237FE8">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4E8C85D9" w14:textId="77777777" w:rsidR="00237FE8" w:rsidRDefault="00237FE8" w:rsidP="00237FE8">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7FF7B4D6" w14:textId="77777777" w:rsidR="00237FE8" w:rsidRDefault="00237FE8" w:rsidP="00237FE8">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5CE1823B" w14:textId="77777777" w:rsidR="00237FE8" w:rsidRDefault="00237FE8" w:rsidP="00237FE8">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524E0173" w14:textId="77777777" w:rsidR="00237FE8" w:rsidRDefault="00237FE8" w:rsidP="00237FE8">
      <w:pPr>
        <w:autoSpaceDE w:val="0"/>
        <w:autoSpaceDN w:val="0"/>
        <w:adjustRightInd w:val="0"/>
        <w:spacing w:after="0"/>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159A87D3" w14:textId="77777777" w:rsidR="00237FE8" w:rsidRDefault="00237FE8" w:rsidP="00237FE8">
      <w:pPr>
        <w:autoSpaceDE w:val="0"/>
        <w:autoSpaceDN w:val="0"/>
        <w:adjustRightInd w:val="0"/>
        <w:spacing w:after="0"/>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64596478" w14:textId="77777777" w:rsidR="00237FE8" w:rsidRDefault="00237FE8" w:rsidP="00237FE8">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54703FFC" w14:textId="77777777" w:rsidR="00237FE8" w:rsidRDefault="00237FE8" w:rsidP="00237FE8">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71539211" w14:textId="77777777" w:rsidR="00237FE8" w:rsidRDefault="00237FE8" w:rsidP="00237FE8">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2E17891E" w14:textId="77777777" w:rsidR="00237FE8" w:rsidRDefault="00237FE8" w:rsidP="00237FE8">
      <w:pPr>
        <w:autoSpaceDE w:val="0"/>
        <w:autoSpaceDN w:val="0"/>
        <w:adjustRightInd w:val="0"/>
        <w:spacing w:after="0"/>
        <w:jc w:val="both"/>
        <w:rPr>
          <w:rFonts w:cstheme="minorHAnsi"/>
        </w:rPr>
      </w:pPr>
      <w:r>
        <w:rPr>
          <w:rFonts w:cstheme="minorHAnsi"/>
        </w:rPr>
        <w:t>12) z tytułu niespełnienia wymagań w zakresie kluczowego personelu innego niż w ofercie w wysokości 1000zł brutto za każdą osobę,</w:t>
      </w:r>
    </w:p>
    <w:p w14:paraId="57F40FF3" w14:textId="77777777" w:rsidR="00237FE8" w:rsidRDefault="00237FE8" w:rsidP="00237FE8">
      <w:pPr>
        <w:autoSpaceDE w:val="0"/>
        <w:autoSpaceDN w:val="0"/>
        <w:adjustRightInd w:val="0"/>
        <w:spacing w:after="0"/>
        <w:jc w:val="both"/>
        <w:rPr>
          <w:rFonts w:cstheme="minorHAnsi"/>
        </w:rPr>
      </w:pPr>
      <w:r>
        <w:rPr>
          <w:rFonts w:cstheme="minorHAnsi"/>
        </w:rPr>
        <w:lastRenderedPageBreak/>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4914C521" w14:textId="77777777" w:rsidR="00237FE8" w:rsidRDefault="00237FE8" w:rsidP="00237FE8">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3CDB5363" w14:textId="77777777" w:rsidR="00237FE8" w:rsidRDefault="00237FE8" w:rsidP="00237FE8">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451AD2FC" w14:textId="77777777" w:rsidR="00237FE8" w:rsidRDefault="00237FE8" w:rsidP="00237FE8">
      <w:pPr>
        <w:autoSpaceDE w:val="0"/>
        <w:autoSpaceDN w:val="0"/>
        <w:adjustRightInd w:val="0"/>
        <w:spacing w:after="0"/>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311CD51B" w14:textId="77777777" w:rsidR="00237FE8" w:rsidRDefault="00237FE8" w:rsidP="00237FE8">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A283231" w14:textId="77777777" w:rsidR="00237FE8" w:rsidRDefault="00237FE8" w:rsidP="00237FE8">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331A6349" w14:textId="77777777" w:rsidR="00237FE8" w:rsidRDefault="00237FE8" w:rsidP="00237FE8">
      <w:pPr>
        <w:autoSpaceDE w:val="0"/>
        <w:autoSpaceDN w:val="0"/>
        <w:adjustRightInd w:val="0"/>
        <w:spacing w:after="0" w:line="240" w:lineRule="auto"/>
        <w:jc w:val="both"/>
        <w:rPr>
          <w:rFonts w:cstheme="minorHAnsi"/>
          <w:b/>
          <w:bCs/>
        </w:rPr>
      </w:pPr>
    </w:p>
    <w:p w14:paraId="165FA710"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17</w:t>
      </w:r>
    </w:p>
    <w:p w14:paraId="6E98C57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Zmiany postanowień Umowy</w:t>
      </w:r>
    </w:p>
    <w:p w14:paraId="75DD1A7C" w14:textId="77777777" w:rsidR="00237FE8" w:rsidRDefault="00237FE8" w:rsidP="00237FE8">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Pzp. </w:t>
      </w:r>
    </w:p>
    <w:p w14:paraId="3E4DEB60" w14:textId="77777777" w:rsidR="00237FE8" w:rsidRDefault="00237FE8" w:rsidP="00237FE8">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4E4BA41B" w14:textId="77777777" w:rsidR="00237FE8" w:rsidRDefault="00237FE8" w:rsidP="00237FE8">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46E37EAB" w14:textId="77777777" w:rsidR="00237FE8" w:rsidRDefault="00237FE8" w:rsidP="00237FE8">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207F3E50" w14:textId="77777777" w:rsidR="00237FE8" w:rsidRDefault="00237FE8" w:rsidP="00237FE8">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4C8654E2" w14:textId="77777777" w:rsidR="00237FE8" w:rsidRDefault="00237FE8" w:rsidP="00237FE8">
      <w:pPr>
        <w:autoSpaceDE w:val="0"/>
        <w:autoSpaceDN w:val="0"/>
        <w:adjustRightInd w:val="0"/>
        <w:spacing w:after="0"/>
        <w:jc w:val="both"/>
        <w:rPr>
          <w:rFonts w:cstheme="minorHAnsi"/>
        </w:rPr>
      </w:pPr>
      <w:r>
        <w:rPr>
          <w:rFonts w:cstheme="minorHAnsi"/>
        </w:rPr>
        <w:t>3)</w:t>
      </w:r>
      <w:r>
        <w:rPr>
          <w:rFonts w:cstheme="minorHAnsi"/>
        </w:rPr>
        <w:tab/>
        <w:t>podstawę dokonania zmiany, to jest podstawę prawną wynikającą z przepisów uPzp lub postanowień umowy;</w:t>
      </w:r>
    </w:p>
    <w:p w14:paraId="5873496D"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9D4C6F1"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52E0FE6A" w14:textId="77777777" w:rsidR="00237FE8" w:rsidRDefault="00237FE8" w:rsidP="00237FE8">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1C8D13CF"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B3DA3DE"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36C47A4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2A93CEBC"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036ECD14" w14:textId="77777777" w:rsidR="00237FE8" w:rsidRDefault="00237FE8" w:rsidP="00237FE8">
      <w:pPr>
        <w:tabs>
          <w:tab w:val="left" w:pos="0"/>
        </w:tabs>
        <w:autoSpaceDE w:val="0"/>
        <w:autoSpaceDN w:val="0"/>
        <w:adjustRightInd w:val="0"/>
        <w:spacing w:after="0"/>
        <w:jc w:val="both"/>
        <w:rPr>
          <w:rFonts w:cstheme="minorHAnsi"/>
          <w:b/>
          <w:bCs/>
        </w:rPr>
      </w:pPr>
      <w:r>
        <w:rPr>
          <w:rFonts w:cstheme="minorHAnsi"/>
          <w:b/>
          <w:bCs/>
        </w:rPr>
        <w:lastRenderedPageBreak/>
        <w:t>2)</w:t>
      </w:r>
      <w:r>
        <w:rPr>
          <w:rFonts w:cstheme="minorHAnsi"/>
          <w:b/>
          <w:bCs/>
        </w:rPr>
        <w:tab/>
        <w:t xml:space="preserve">w odniesieniu do zmiany terminu wykonania zamówienia lub poszczególnych świadczeń: </w:t>
      </w:r>
    </w:p>
    <w:p w14:paraId="4CBE3661"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38391755"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0140E788"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31FF031B"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1F26ED3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3367241F"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16E17FE2"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63F3CF4A"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1B642556"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6BF90F22"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4CC682B6"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7691679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43400623"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0A385757" w14:textId="77777777" w:rsidR="00237FE8" w:rsidRDefault="00237FE8" w:rsidP="00237FE8">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2E7B6A4A"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1)</w:t>
      </w:r>
      <w:r>
        <w:rPr>
          <w:rFonts w:cstheme="minorHAnsi"/>
        </w:rPr>
        <w:tab/>
        <w:t>przedmiotu zamówienia:</w:t>
      </w:r>
    </w:p>
    <w:p w14:paraId="4FA96FE0"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3235B9CB"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52257D48"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03441983"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66936EB6" w14:textId="77777777" w:rsidR="00237FE8" w:rsidRDefault="00237FE8" w:rsidP="00237FE8">
      <w:pPr>
        <w:autoSpaceDE w:val="0"/>
        <w:autoSpaceDN w:val="0"/>
        <w:adjustRightInd w:val="0"/>
        <w:spacing w:after="0"/>
        <w:ind w:left="992" w:hanging="284"/>
        <w:jc w:val="both"/>
        <w:rPr>
          <w:rFonts w:cstheme="minorHAnsi"/>
        </w:rPr>
      </w:pPr>
      <w:r>
        <w:rPr>
          <w:rFonts w:cstheme="minorHAnsi"/>
        </w:rPr>
        <w:lastRenderedPageBreak/>
        <w:t>-</w:t>
      </w:r>
      <w:r>
        <w:rPr>
          <w:rFonts w:cstheme="minorHAnsi"/>
        </w:rPr>
        <w:tab/>
        <w:t>zmiany decyzji administracyjnych na podstawie, których prowadzone są roboty budowlane objęte umową, powodujące zmianę dotychczasowego zakresu robót przewidzianego w dokumentacji projektowej;</w:t>
      </w:r>
    </w:p>
    <w:p w14:paraId="410B17D5" w14:textId="77777777" w:rsidR="00237FE8" w:rsidRDefault="00237FE8" w:rsidP="00237FE8">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619E1D72" w14:textId="77777777" w:rsidR="00237FE8" w:rsidRDefault="00237FE8" w:rsidP="00237FE8">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09DC7ACE"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6A5FE2E3"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7B900530"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5F2403C3" w14:textId="77777777" w:rsidR="00237FE8" w:rsidRDefault="00237FE8" w:rsidP="00237FE8">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03B13D77"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418FA7BE" w14:textId="77777777" w:rsidR="00237FE8" w:rsidRDefault="00237FE8" w:rsidP="00237FE8">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3F22EFA0" w14:textId="77777777" w:rsidR="00237FE8" w:rsidRDefault="00237FE8" w:rsidP="00237FE8">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3A4FB188" w14:textId="77777777" w:rsidR="00237FE8" w:rsidRDefault="00237FE8" w:rsidP="00237FE8">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1E5A712B" w14:textId="77777777" w:rsidR="00237FE8" w:rsidRDefault="00237FE8" w:rsidP="00237FE8">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0EB45265" w14:textId="77777777" w:rsidR="00237FE8" w:rsidRDefault="00237FE8" w:rsidP="00237FE8">
      <w:pPr>
        <w:autoSpaceDE w:val="0"/>
        <w:autoSpaceDN w:val="0"/>
        <w:adjustRightInd w:val="0"/>
        <w:spacing w:after="0"/>
        <w:jc w:val="both"/>
        <w:rPr>
          <w:rFonts w:cstheme="minorHAnsi"/>
        </w:rPr>
      </w:pPr>
      <w:r>
        <w:rPr>
          <w:rFonts w:cstheme="minorHAnsi"/>
        </w:rPr>
        <w:t>f)</w:t>
      </w:r>
      <w:r>
        <w:rPr>
          <w:rFonts w:cstheme="minorHAnsi"/>
        </w:rPr>
        <w:tab/>
        <w:t>wystąpienia awarii na terenie budowy, za którą odpowiedzialności nie ponosi Wykonawca, skutkującej koniecznością wstrzymania wykonania robót budowlanych przez Wykonawcę;</w:t>
      </w:r>
    </w:p>
    <w:p w14:paraId="36C9A304" w14:textId="77777777" w:rsidR="00237FE8" w:rsidRDefault="00237FE8" w:rsidP="00237FE8">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707F9E60" w14:textId="77777777" w:rsidR="00237FE8" w:rsidRDefault="00237FE8" w:rsidP="00237FE8">
      <w:pPr>
        <w:autoSpaceDE w:val="0"/>
        <w:autoSpaceDN w:val="0"/>
        <w:adjustRightInd w:val="0"/>
        <w:spacing w:after="0"/>
        <w:jc w:val="both"/>
        <w:rPr>
          <w:rFonts w:cstheme="minorHAnsi"/>
        </w:rPr>
      </w:pPr>
      <w:r>
        <w:rPr>
          <w:rFonts w:cstheme="minorHAnsi"/>
        </w:rPr>
        <w:t>h)</w:t>
      </w:r>
      <w:r>
        <w:rPr>
          <w:rFonts w:cstheme="minorHAnsi"/>
        </w:rPr>
        <w:tab/>
        <w:t xml:space="preserve">zmiany wymagań związanych ze zmiana lub wydaniem nowego pozwolenia na budowę (w przypadku wystąpienia) lub zgłoszenia (w przypadku wystąpienia) dla realizowanego zamówienia, </w:t>
      </w:r>
      <w:r>
        <w:rPr>
          <w:rFonts w:cstheme="minorHAnsi"/>
        </w:rPr>
        <w:lastRenderedPageBreak/>
        <w:t>wynikających z konieczności wykonania robót zamiennych niewykraczających poza zakres przedmiotu zamówienia, a koniecznych dla wykonania całości robót i uzyskania założonego  efektu użytkowego,</w:t>
      </w:r>
    </w:p>
    <w:p w14:paraId="6AEBC57A" w14:textId="77777777" w:rsidR="00237FE8" w:rsidRDefault="00237FE8" w:rsidP="00237FE8">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7203DC38" w14:textId="77777777" w:rsidR="00237FE8" w:rsidRDefault="00237FE8" w:rsidP="00237FE8">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192436C6" w14:textId="77777777" w:rsidR="00237FE8" w:rsidRDefault="00237FE8" w:rsidP="00237FE8">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1D560919" w14:textId="77777777" w:rsidR="00237FE8" w:rsidRDefault="00237FE8" w:rsidP="00237FE8">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08A7BC48"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25EED27A" w14:textId="77777777" w:rsidR="00237FE8" w:rsidRDefault="00237FE8" w:rsidP="00237FE8">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560D4E43" w14:textId="77777777" w:rsidR="00237FE8" w:rsidRDefault="00237FE8" w:rsidP="00237FE8">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5780462B"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6F10B3B0" w14:textId="77777777" w:rsidR="00237FE8" w:rsidRDefault="00237FE8" w:rsidP="00237FE8">
      <w:pPr>
        <w:autoSpaceDE w:val="0"/>
        <w:autoSpaceDN w:val="0"/>
        <w:adjustRightInd w:val="0"/>
        <w:spacing w:after="0"/>
        <w:jc w:val="both"/>
        <w:rPr>
          <w:rFonts w:cstheme="minorHAnsi"/>
        </w:rPr>
      </w:pPr>
      <w:r>
        <w:rPr>
          <w:rFonts w:cstheme="minorHAnsi"/>
        </w:rPr>
        <w:t>5)</w:t>
      </w:r>
      <w:r>
        <w:rPr>
          <w:rFonts w:cstheme="minorHAnsi"/>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6ECA5F7F"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18</w:t>
      </w:r>
    </w:p>
    <w:p w14:paraId="64BE6F04"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Prawo odstąpienia od Umowy</w:t>
      </w:r>
    </w:p>
    <w:p w14:paraId="78B5CB3C" w14:textId="77777777" w:rsidR="00237FE8" w:rsidRDefault="00237FE8" w:rsidP="00237FE8">
      <w:pPr>
        <w:autoSpaceDE w:val="0"/>
        <w:autoSpaceDN w:val="0"/>
        <w:adjustRightInd w:val="0"/>
        <w:spacing w:after="0"/>
        <w:jc w:val="both"/>
        <w:rPr>
          <w:rFonts w:cstheme="minorHAnsi"/>
        </w:rPr>
      </w:pPr>
      <w:r>
        <w:rPr>
          <w:rFonts w:cstheme="minorHAnsi"/>
        </w:rPr>
        <w:t>1. Zamawiającemu przysługuje prawo do odstąpienia od Umowy, jeżeli:</w:t>
      </w:r>
    </w:p>
    <w:p w14:paraId="7142B461" w14:textId="77777777" w:rsidR="00237FE8" w:rsidRDefault="00237FE8" w:rsidP="00237FE8">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270EE98C" w14:textId="77777777" w:rsidR="00237FE8" w:rsidRDefault="00237FE8" w:rsidP="00237FE8">
      <w:pPr>
        <w:autoSpaceDE w:val="0"/>
        <w:autoSpaceDN w:val="0"/>
        <w:adjustRightInd w:val="0"/>
        <w:spacing w:after="0"/>
        <w:jc w:val="both"/>
        <w:rPr>
          <w:rFonts w:cstheme="minorHAnsi"/>
        </w:rPr>
      </w:pPr>
      <w:r>
        <w:rPr>
          <w:rFonts w:cstheme="minorHAnsi"/>
        </w:rPr>
        <w:t>2) Wykonawca skierował, bez akceptacji Zamawiającego, do kierowania robotami inne osoby niż wskazane w Ofercie Wykonawcy albo osobę niespełniającą wymagań SWZ i umowy,</w:t>
      </w:r>
    </w:p>
    <w:p w14:paraId="02226087" w14:textId="77777777" w:rsidR="00237FE8" w:rsidRDefault="00237FE8" w:rsidP="00237FE8">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7BDDC526" w14:textId="77777777" w:rsidR="00237FE8" w:rsidRDefault="00237FE8" w:rsidP="00237FE8">
      <w:pPr>
        <w:autoSpaceDE w:val="0"/>
        <w:autoSpaceDN w:val="0"/>
        <w:adjustRightInd w:val="0"/>
        <w:spacing w:after="0"/>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5E14629" w14:textId="4D0F0F87" w:rsidR="00237FE8" w:rsidRDefault="00237FE8" w:rsidP="00237FE8">
      <w:pPr>
        <w:autoSpaceDE w:val="0"/>
        <w:autoSpaceDN w:val="0"/>
        <w:adjustRightInd w:val="0"/>
        <w:spacing w:after="0"/>
        <w:jc w:val="both"/>
        <w:rPr>
          <w:rFonts w:cstheme="minorHAnsi"/>
        </w:rPr>
      </w:pPr>
      <w:r>
        <w:rPr>
          <w:rFonts w:cstheme="minorHAnsi"/>
        </w:rPr>
        <w:lastRenderedPageBreak/>
        <w:t>5) Wykonawca realizuje roboty przewidziane niniejszą umową w sposób niezgodny z , wskazaniami Zamawiającego lub niniejszą umową, pomimo pisemnego wezwania Wykonawcy przez Zamawiającego</w:t>
      </w:r>
    </w:p>
    <w:p w14:paraId="2E4D46F9" w14:textId="4BF95D81" w:rsidR="00237FE8" w:rsidRDefault="00237FE8" w:rsidP="00237FE8">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65A87B26" w14:textId="77777777" w:rsidR="00237FE8" w:rsidRDefault="00237FE8" w:rsidP="00237FE8">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0B893F98" w14:textId="77777777" w:rsidR="00237FE8" w:rsidRDefault="00237FE8" w:rsidP="00237FE8">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2B595514" w14:textId="77777777" w:rsidR="00237FE8" w:rsidRDefault="00237FE8" w:rsidP="00237FE8">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1D21B636" w14:textId="77777777" w:rsidR="00237FE8" w:rsidRDefault="00237FE8" w:rsidP="00237FE8">
      <w:pPr>
        <w:autoSpaceDE w:val="0"/>
        <w:autoSpaceDN w:val="0"/>
        <w:adjustRightInd w:val="0"/>
        <w:spacing w:after="0"/>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3157F635" w14:textId="77777777" w:rsidR="00237FE8" w:rsidRDefault="00237FE8" w:rsidP="00237FE8">
      <w:pPr>
        <w:autoSpaceDE w:val="0"/>
        <w:autoSpaceDN w:val="0"/>
        <w:adjustRightInd w:val="0"/>
        <w:spacing w:after="0"/>
        <w:jc w:val="both"/>
        <w:rPr>
          <w:rFonts w:cstheme="minorHAnsi"/>
        </w:rPr>
      </w:pPr>
      <w:r>
        <w:rPr>
          <w:rFonts w:cstheme="minorHAnsi"/>
        </w:rPr>
        <w:t>2) Zamawiający dokona odbioru robót zgłoszonych przez Wykonawcę:</w:t>
      </w:r>
    </w:p>
    <w:p w14:paraId="168D18C3" w14:textId="77777777" w:rsidR="00237FE8" w:rsidRDefault="00237FE8" w:rsidP="00237FE8">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3DFBAB96" w14:textId="77777777" w:rsidR="00237FE8" w:rsidRDefault="00237FE8" w:rsidP="00237FE8">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7AF25C8D" w14:textId="77777777" w:rsidR="00237FE8" w:rsidRDefault="00237FE8" w:rsidP="00237FE8">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3ED57CDE" w14:textId="77777777" w:rsidR="00237FE8" w:rsidRDefault="00237FE8" w:rsidP="00237FE8">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F241D01" w14:textId="77777777" w:rsidR="00237FE8" w:rsidRDefault="00237FE8" w:rsidP="00237FE8">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4779665C" w14:textId="77777777" w:rsidR="00237FE8" w:rsidRDefault="00237FE8" w:rsidP="00237FE8">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1758BDB4" w14:textId="77777777" w:rsidR="00237FE8" w:rsidRDefault="00237FE8" w:rsidP="00237FE8">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4272538B" w14:textId="77777777" w:rsidR="00237FE8" w:rsidRDefault="00237FE8" w:rsidP="00237FE8">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36FBDB55" w14:textId="77777777" w:rsidR="00237FE8" w:rsidRDefault="00237FE8" w:rsidP="00237FE8">
      <w:pPr>
        <w:autoSpaceDE w:val="0"/>
        <w:autoSpaceDN w:val="0"/>
        <w:adjustRightInd w:val="0"/>
        <w:spacing w:after="0" w:line="240" w:lineRule="auto"/>
        <w:jc w:val="both"/>
        <w:rPr>
          <w:rFonts w:cstheme="minorHAnsi"/>
          <w:b/>
          <w:bCs/>
        </w:rPr>
      </w:pPr>
    </w:p>
    <w:p w14:paraId="771A0B91"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19</w:t>
      </w:r>
    </w:p>
    <w:p w14:paraId="3D3AA2A7"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Ubezpieczenie</w:t>
      </w:r>
    </w:p>
    <w:p w14:paraId="0D7EA694" w14:textId="77777777" w:rsidR="00237FE8" w:rsidRDefault="00237FE8" w:rsidP="00237FE8">
      <w:pPr>
        <w:autoSpaceDE w:val="0"/>
        <w:autoSpaceDN w:val="0"/>
        <w:adjustRightInd w:val="0"/>
        <w:spacing w:after="0"/>
        <w:jc w:val="both"/>
        <w:rPr>
          <w:rFonts w:cstheme="minorHAnsi"/>
        </w:rPr>
      </w:pPr>
      <w:r>
        <w:rPr>
          <w:rFonts w:cstheme="minorHAnsi"/>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4EC9414C" w14:textId="77777777" w:rsidR="00237FE8" w:rsidRDefault="00237FE8" w:rsidP="00237FE8">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sidRPr="0095388E">
        <w:rPr>
          <w:rFonts w:cstheme="minorHAnsi"/>
        </w:rPr>
        <w:t>na czas realizacji przedmiotu umowy, nie krótszy niż do dnia zakończenia odbioru końcowego przedmiotu umowy</w:t>
      </w:r>
      <w:r>
        <w:rPr>
          <w:rFonts w:cstheme="minorHAnsi"/>
          <w:color w:val="FF0000"/>
        </w:rPr>
        <w:t xml:space="preserve">. </w:t>
      </w:r>
    </w:p>
    <w:p w14:paraId="19DAF008" w14:textId="77777777" w:rsidR="00237FE8" w:rsidRDefault="00237FE8" w:rsidP="00237FE8">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7F371A33" w14:textId="77777777" w:rsidR="00237FE8" w:rsidRDefault="00237FE8" w:rsidP="00237FE8">
      <w:pPr>
        <w:autoSpaceDE w:val="0"/>
        <w:autoSpaceDN w:val="0"/>
        <w:adjustRightInd w:val="0"/>
        <w:spacing w:after="0"/>
        <w:jc w:val="both"/>
        <w:rPr>
          <w:rFonts w:cstheme="minorHAnsi"/>
        </w:rPr>
      </w:pPr>
      <w:r>
        <w:rPr>
          <w:rFonts w:cstheme="minorHAnsi"/>
        </w:rPr>
        <w:t xml:space="preserve">4. Wykonawca przedłoży Zamawiającemu dokumenty potwierdzające zawarcie Umowy ubezpieczenia, </w:t>
      </w:r>
      <w:r w:rsidRPr="0095388E">
        <w:rPr>
          <w:rFonts w:cstheme="minorHAnsi"/>
        </w:rPr>
        <w:t>o której mowa w pkt. 2</w:t>
      </w:r>
      <w:r>
        <w:rPr>
          <w:rFonts w:cstheme="minorHAnsi"/>
        </w:rPr>
        <w:t xml:space="preserve">, w tym w szczególności kopię Umowy i polisy ubezpieczenia, nie później niż do </w:t>
      </w:r>
      <w:r>
        <w:rPr>
          <w:rFonts w:cstheme="minorHAnsi"/>
        </w:rPr>
        <w:lastRenderedPageBreak/>
        <w:t>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7FF518AD" w14:textId="77777777" w:rsidR="00237FE8" w:rsidRDefault="00237FE8" w:rsidP="00237FE8">
      <w:pPr>
        <w:autoSpaceDE w:val="0"/>
        <w:autoSpaceDN w:val="0"/>
        <w:adjustRightInd w:val="0"/>
        <w:spacing w:after="0"/>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78C09251" w14:textId="77777777" w:rsidR="00237FE8" w:rsidRDefault="00237FE8" w:rsidP="00237FE8">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0EBA15CE" w14:textId="77777777" w:rsidR="00237FE8" w:rsidRDefault="00237FE8" w:rsidP="00237FE8">
      <w:pPr>
        <w:pStyle w:val="Bezodstpw"/>
        <w:ind w:left="284" w:hanging="284"/>
        <w:jc w:val="center"/>
        <w:rPr>
          <w:rFonts w:cstheme="minorHAnsi"/>
          <w:b/>
          <w:color w:val="000000" w:themeColor="text1"/>
        </w:rPr>
      </w:pPr>
      <w:r>
        <w:rPr>
          <w:rFonts w:cstheme="minorHAnsi"/>
          <w:b/>
          <w:color w:val="000000" w:themeColor="text1"/>
        </w:rPr>
        <w:t>§ 20</w:t>
      </w:r>
    </w:p>
    <w:p w14:paraId="13E3345D" w14:textId="77777777" w:rsidR="00237FE8" w:rsidRDefault="00237FE8" w:rsidP="00237FE8">
      <w:pPr>
        <w:spacing w:after="0" w:line="240" w:lineRule="auto"/>
        <w:ind w:left="2408" w:firstLine="424"/>
        <w:rPr>
          <w:rFonts w:cstheme="minorHAnsi"/>
        </w:rPr>
      </w:pPr>
      <w:r>
        <w:rPr>
          <w:rFonts w:cstheme="minorHAnsi"/>
        </w:rPr>
        <w:t xml:space="preserve">Ochrona danych osobowych </w:t>
      </w:r>
    </w:p>
    <w:p w14:paraId="0E5C93ED" w14:textId="77777777" w:rsidR="00237FE8" w:rsidRDefault="00237FE8" w:rsidP="00237FE8">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10A3B129" w14:textId="77777777" w:rsidR="00237FE8" w:rsidRDefault="00237FE8" w:rsidP="00237FE8">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72D01F00" w14:textId="77777777" w:rsidR="00237FE8" w:rsidRDefault="00237FE8" w:rsidP="00237FE8">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5422A2D" w14:textId="77777777" w:rsidR="00237FE8" w:rsidRDefault="00237FE8" w:rsidP="00237FE8">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4658DED5" w14:textId="77777777" w:rsidR="00237FE8" w:rsidRDefault="00237FE8" w:rsidP="00237FE8">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5A696D17" w14:textId="77777777" w:rsidR="00237FE8" w:rsidRDefault="00237FE8" w:rsidP="00237FE8">
      <w:pPr>
        <w:shd w:val="clear" w:color="auto" w:fill="FFFFFF"/>
        <w:tabs>
          <w:tab w:val="left" w:pos="0"/>
        </w:tabs>
        <w:spacing w:after="0"/>
        <w:jc w:val="both"/>
        <w:rPr>
          <w:rFonts w:cstheme="minorHAnsi"/>
        </w:rPr>
      </w:pPr>
      <w:r>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198AF1C9" w14:textId="77777777" w:rsidR="00237FE8" w:rsidRDefault="00237FE8" w:rsidP="00237FE8">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026A6B1D" w14:textId="77777777" w:rsidR="00237FE8" w:rsidRDefault="00237FE8" w:rsidP="00237FE8">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479BE8C3" w14:textId="77777777" w:rsidR="00237FE8" w:rsidRDefault="00237FE8" w:rsidP="00237FE8">
      <w:pPr>
        <w:shd w:val="clear" w:color="auto" w:fill="FFFFFF"/>
        <w:tabs>
          <w:tab w:val="left" w:pos="0"/>
        </w:tabs>
        <w:spacing w:after="0"/>
        <w:jc w:val="both"/>
        <w:rPr>
          <w:rFonts w:cstheme="minorHAnsi"/>
        </w:rPr>
      </w:pPr>
      <w:r>
        <w:rPr>
          <w:rFonts w:cstheme="minorHAnsi"/>
        </w:rPr>
        <w:t xml:space="preserve">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w:t>
      </w:r>
      <w:r>
        <w:rPr>
          <w:rFonts w:cstheme="minorHAnsi"/>
        </w:rPr>
        <w:lastRenderedPageBreak/>
        <w:t>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433D67A5" w14:textId="77777777" w:rsidR="00237FE8" w:rsidRDefault="00237FE8" w:rsidP="00237FE8">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25BDF784" w14:textId="77777777" w:rsidR="00237FE8" w:rsidRDefault="00237FE8" w:rsidP="00237FE8">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03CD3CE0"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dostępu do danych osobowych jej dotyczących oraz otrzymania ich kopii,</w:t>
      </w:r>
    </w:p>
    <w:p w14:paraId="73A52082"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20DD11D7"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5C022D43" w14:textId="77777777" w:rsidR="00237FE8" w:rsidRDefault="00237FE8" w:rsidP="00237FE8">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5A8F3A1B"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43B504AF"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1281967A"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10768530"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2DE04520" w14:textId="40715EE8" w:rsidR="00237FE8" w:rsidRDefault="00237FE8" w:rsidP="00237FE8">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w:t>
      </w:r>
      <w:r w:rsidR="00067C8E">
        <w:rPr>
          <w:rFonts w:eastAsia="Times New Roman" w:cstheme="minorHAnsi"/>
          <w:b/>
          <w:bCs/>
          <w:lang w:eastAsia="ar-SA"/>
        </w:rPr>
        <w:t>modernizacja boiska wielofunkcyjnego w Radestowie</w:t>
      </w:r>
      <w:r>
        <w:rPr>
          <w:rFonts w:eastAsia="Times New Roman" w:cstheme="minorHAnsi"/>
          <w:b/>
          <w:bCs/>
          <w:lang w:eastAsia="ar-SA"/>
        </w:rPr>
        <w:t xml:space="preserve">” </w:t>
      </w:r>
    </w:p>
    <w:p w14:paraId="0FC8A96E" w14:textId="77777777" w:rsidR="00237FE8" w:rsidRDefault="00237FE8" w:rsidP="00237FE8">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20189B68" w14:textId="77777777" w:rsidR="00237FE8" w:rsidRDefault="00237FE8" w:rsidP="00237FE8">
      <w:pPr>
        <w:autoSpaceDE w:val="0"/>
        <w:autoSpaceDN w:val="0"/>
        <w:adjustRightInd w:val="0"/>
        <w:spacing w:after="0"/>
        <w:rPr>
          <w:rFonts w:cstheme="minorHAnsi"/>
        </w:rPr>
      </w:pPr>
    </w:p>
    <w:p w14:paraId="6B0EB254"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21</w:t>
      </w:r>
    </w:p>
    <w:p w14:paraId="2DDC40A5"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75A8C4CB" w14:textId="77777777" w:rsidR="00237FE8" w:rsidRDefault="00237FE8" w:rsidP="00237FE8">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66928B31" w14:textId="77777777" w:rsidR="00237FE8" w:rsidRDefault="00237FE8" w:rsidP="00237FE8">
      <w:pPr>
        <w:spacing w:after="0"/>
        <w:jc w:val="both"/>
        <w:rPr>
          <w:rFonts w:cstheme="minorHAnsi"/>
        </w:rPr>
      </w:pPr>
      <w:r>
        <w:rPr>
          <w:rFonts w:cstheme="minorHAnsi"/>
        </w:rPr>
        <w:t>2. W sprawach nieuregulowanych umową stosuje się przepisy obowiązującego prawa, w szczególności Kodeksu cywilnego, Prawa zamówień publicznych, Prawa budowlanego oraz ustawy o prawie autorskim i prawach pokrewnych.</w:t>
      </w:r>
    </w:p>
    <w:p w14:paraId="1EF2C2ED" w14:textId="77777777" w:rsidR="00237FE8" w:rsidRDefault="00237FE8" w:rsidP="00237FE8">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622CB5B1" w14:textId="77777777" w:rsidR="00237FE8" w:rsidRDefault="00237FE8" w:rsidP="00237FE8">
      <w:pPr>
        <w:spacing w:after="0"/>
        <w:jc w:val="both"/>
        <w:rPr>
          <w:rFonts w:cstheme="minorHAnsi"/>
        </w:rPr>
      </w:pPr>
      <w:r>
        <w:rPr>
          <w:rFonts w:cstheme="minorHAnsi"/>
        </w:rPr>
        <w:t xml:space="preserve">4. Wszelkie spory wynikające z umowy lub powstające w związku z umową rozstrzyga sąd właściwy dla siedziby Zamawiającego. </w:t>
      </w:r>
    </w:p>
    <w:p w14:paraId="68433EF6" w14:textId="77777777" w:rsidR="00237FE8" w:rsidRDefault="00237FE8" w:rsidP="00237FE8">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w:t>
      </w:r>
      <w:r>
        <w:rPr>
          <w:rFonts w:cstheme="minorHAnsi"/>
        </w:rPr>
        <w:lastRenderedPageBreak/>
        <w:t xml:space="preserve">rozwiązaniu sporu przed Sądem Polubownym przy Prokuratorii Generalnej Rzeczypospolitej Polskiej, wybranym mediatorem albo osobą prowadzącą inne polubowne rozwiązanie sporu. </w:t>
      </w:r>
    </w:p>
    <w:p w14:paraId="76D34046" w14:textId="77777777" w:rsidR="00237FE8" w:rsidRDefault="00237FE8" w:rsidP="00237FE8">
      <w:pPr>
        <w:spacing w:after="0"/>
        <w:jc w:val="both"/>
        <w:rPr>
          <w:rFonts w:cstheme="minorHAnsi"/>
        </w:rPr>
      </w:pPr>
      <w:r>
        <w:rPr>
          <w:rFonts w:cstheme="minorHAnsi"/>
        </w:rPr>
        <w:t>5. Wszelkie zmiany umowy wymagają aneksu sporządzonego w formie pisemnej pod rygorem nieważności.</w:t>
      </w:r>
    </w:p>
    <w:p w14:paraId="2155C6A0" w14:textId="77777777" w:rsidR="00237FE8" w:rsidRDefault="00237FE8" w:rsidP="00237FE8">
      <w:pPr>
        <w:spacing w:after="0"/>
        <w:jc w:val="both"/>
        <w:rPr>
          <w:rFonts w:cstheme="minorHAnsi"/>
        </w:rPr>
      </w:pPr>
      <w:r>
        <w:rPr>
          <w:rFonts w:cstheme="minorHAnsi"/>
        </w:rPr>
        <w:t xml:space="preserve">6. Umowę sporządzono w dwóch jednobrzmiących egzemplarzach, po jednym dla każdej ze stron. </w:t>
      </w:r>
    </w:p>
    <w:p w14:paraId="72B1B214" w14:textId="77777777" w:rsidR="00237FE8" w:rsidRDefault="00237FE8" w:rsidP="00237FE8">
      <w:pPr>
        <w:spacing w:after="0"/>
        <w:ind w:left="284" w:hanging="284"/>
        <w:jc w:val="both"/>
        <w:rPr>
          <w:rFonts w:cstheme="minorHAnsi"/>
        </w:rPr>
      </w:pPr>
      <w:r>
        <w:rPr>
          <w:rFonts w:cstheme="minorHAnsi"/>
        </w:rPr>
        <w:t>7. Załącznikami do umowy są:</w:t>
      </w:r>
    </w:p>
    <w:p w14:paraId="26098DD2" w14:textId="77777777" w:rsidR="00237FE8" w:rsidRDefault="00237FE8" w:rsidP="00237FE8">
      <w:pPr>
        <w:spacing w:after="0"/>
        <w:ind w:left="568" w:hanging="284"/>
        <w:jc w:val="both"/>
        <w:rPr>
          <w:rFonts w:cstheme="minorHAnsi"/>
        </w:rPr>
      </w:pPr>
      <w:r>
        <w:rPr>
          <w:rFonts w:cstheme="minorHAnsi"/>
        </w:rPr>
        <w:t>1) specyfikacja warunków zamówienia, -załącznik nr 1 ;</w:t>
      </w:r>
    </w:p>
    <w:p w14:paraId="57928223" w14:textId="77777777" w:rsidR="00237FE8" w:rsidRDefault="00237FE8" w:rsidP="00237FE8">
      <w:pPr>
        <w:spacing w:after="0"/>
        <w:ind w:left="568" w:hanging="284"/>
        <w:jc w:val="both"/>
        <w:rPr>
          <w:rFonts w:cstheme="minorHAnsi"/>
        </w:rPr>
      </w:pPr>
      <w:r>
        <w:rPr>
          <w:rFonts w:cstheme="minorHAnsi"/>
        </w:rPr>
        <w:t>2) dokumentacja , na którą składają się:</w:t>
      </w:r>
    </w:p>
    <w:p w14:paraId="2A97522E" w14:textId="74FFF881" w:rsidR="00237FE8" w:rsidRDefault="00237FE8" w:rsidP="00237FE8">
      <w:pPr>
        <w:spacing w:after="0"/>
        <w:ind w:left="568" w:hanging="284"/>
        <w:jc w:val="both"/>
        <w:rPr>
          <w:rFonts w:cstheme="minorHAnsi"/>
        </w:rPr>
      </w:pPr>
      <w:r>
        <w:rPr>
          <w:rFonts w:cstheme="minorHAnsi"/>
        </w:rPr>
        <w:t>- dokumentacja projektowa w tym: projekty budowlane, przedmiary-załącznik nr 2</w:t>
      </w:r>
    </w:p>
    <w:p w14:paraId="0A3883E8" w14:textId="77777777" w:rsidR="00237FE8" w:rsidRDefault="00237FE8" w:rsidP="00237FE8">
      <w:pPr>
        <w:spacing w:after="0"/>
        <w:ind w:left="568" w:hanging="284"/>
        <w:jc w:val="both"/>
        <w:rPr>
          <w:rFonts w:cstheme="minorHAnsi"/>
        </w:rPr>
      </w:pPr>
      <w:r>
        <w:rPr>
          <w:rFonts w:cstheme="minorHAnsi"/>
        </w:rPr>
        <w:t>3) oferta Wykonawcy- załącznik nr 3 ,</w:t>
      </w:r>
    </w:p>
    <w:p w14:paraId="062D375D" w14:textId="481C4706" w:rsidR="00237FE8" w:rsidRDefault="00237FE8" w:rsidP="00237FE8">
      <w:pPr>
        <w:autoSpaceDE w:val="0"/>
        <w:autoSpaceDN w:val="0"/>
        <w:adjustRightInd w:val="0"/>
        <w:spacing w:after="0"/>
        <w:ind w:left="568" w:hanging="284"/>
        <w:jc w:val="both"/>
        <w:rPr>
          <w:rFonts w:cstheme="minorHAnsi"/>
        </w:rPr>
      </w:pPr>
      <w:r>
        <w:rPr>
          <w:rFonts w:cstheme="minorHAnsi"/>
        </w:rPr>
        <w:t>4) karta gwarancyjna – załącznik nr 5</w:t>
      </w:r>
    </w:p>
    <w:p w14:paraId="0FB1A1C9" w14:textId="77777777" w:rsidR="00237FE8" w:rsidRDefault="00237FE8" w:rsidP="00237FE8">
      <w:pPr>
        <w:autoSpaceDE w:val="0"/>
        <w:autoSpaceDN w:val="0"/>
        <w:adjustRightInd w:val="0"/>
        <w:spacing w:after="0" w:line="240" w:lineRule="auto"/>
        <w:ind w:left="284" w:hanging="284"/>
        <w:jc w:val="both"/>
        <w:rPr>
          <w:rFonts w:cstheme="minorHAnsi"/>
        </w:rPr>
      </w:pPr>
    </w:p>
    <w:p w14:paraId="2C985BEF" w14:textId="77777777" w:rsidR="00237FE8" w:rsidRDefault="00237FE8" w:rsidP="00237FE8">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6C0BB757" w14:textId="77777777" w:rsidR="00237FE8" w:rsidRDefault="00237FE8" w:rsidP="00237FE8">
      <w:pPr>
        <w:spacing w:after="0" w:line="240" w:lineRule="auto"/>
        <w:ind w:left="284" w:hanging="284"/>
        <w:rPr>
          <w:rFonts w:cstheme="minorHAnsi"/>
          <w:b/>
          <w:bCs/>
        </w:rPr>
      </w:pPr>
    </w:p>
    <w:p w14:paraId="18856471" w14:textId="77777777" w:rsidR="00237FE8" w:rsidRDefault="00237FE8" w:rsidP="00237FE8">
      <w:pPr>
        <w:spacing w:after="0" w:line="240" w:lineRule="auto"/>
        <w:ind w:left="284" w:hanging="284"/>
        <w:rPr>
          <w:rFonts w:cstheme="minorHAnsi"/>
          <w:b/>
          <w:bCs/>
        </w:rPr>
      </w:pPr>
    </w:p>
    <w:p w14:paraId="22839005"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2"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0163990">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712199">
    <w:abstractNumId w:val="1"/>
    <w:lvlOverride w:ilvl="0"/>
    <w:lvlOverride w:ilvl="1">
      <w:startOverride w:val="10"/>
    </w:lvlOverride>
    <w:lvlOverride w:ilvl="2"/>
    <w:lvlOverride w:ilvl="3"/>
    <w:lvlOverride w:ilvl="4"/>
    <w:lvlOverride w:ilvl="5"/>
    <w:lvlOverride w:ilvl="6"/>
    <w:lvlOverride w:ilvl="7"/>
    <w:lvlOverride w:ilvl="8"/>
  </w:num>
  <w:num w:numId="3" w16cid:durableId="1847092376">
    <w:abstractNumId w:val="4"/>
  </w:num>
  <w:num w:numId="4" w16cid:durableId="1176269967">
    <w:abstractNumId w:val="3"/>
  </w:num>
  <w:num w:numId="5" w16cid:durableId="924726651">
    <w:abstractNumId w:val="0"/>
  </w:num>
  <w:num w:numId="6" w16cid:durableId="112747586">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1992375">
    <w:abstractNumId w:val="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F3"/>
    <w:rsid w:val="000401FC"/>
    <w:rsid w:val="00067C8E"/>
    <w:rsid w:val="000B667E"/>
    <w:rsid w:val="000C5545"/>
    <w:rsid w:val="00160CFB"/>
    <w:rsid w:val="001E34D5"/>
    <w:rsid w:val="00203308"/>
    <w:rsid w:val="00237FE8"/>
    <w:rsid w:val="00254BB9"/>
    <w:rsid w:val="002941CD"/>
    <w:rsid w:val="002A01F4"/>
    <w:rsid w:val="002F3A26"/>
    <w:rsid w:val="00370CD6"/>
    <w:rsid w:val="003819F3"/>
    <w:rsid w:val="0050144C"/>
    <w:rsid w:val="0051043A"/>
    <w:rsid w:val="005104E6"/>
    <w:rsid w:val="00572CC4"/>
    <w:rsid w:val="005B442C"/>
    <w:rsid w:val="005E46F0"/>
    <w:rsid w:val="006905E7"/>
    <w:rsid w:val="006944A9"/>
    <w:rsid w:val="006E5F33"/>
    <w:rsid w:val="00756DCA"/>
    <w:rsid w:val="007D0C78"/>
    <w:rsid w:val="00832A9F"/>
    <w:rsid w:val="00834883"/>
    <w:rsid w:val="00846CAA"/>
    <w:rsid w:val="008654F4"/>
    <w:rsid w:val="00883F04"/>
    <w:rsid w:val="00902B4E"/>
    <w:rsid w:val="009176FD"/>
    <w:rsid w:val="009207DB"/>
    <w:rsid w:val="0095388E"/>
    <w:rsid w:val="00971D75"/>
    <w:rsid w:val="009A5CD9"/>
    <w:rsid w:val="00A052E3"/>
    <w:rsid w:val="00A1093C"/>
    <w:rsid w:val="00A109DE"/>
    <w:rsid w:val="00A203BE"/>
    <w:rsid w:val="00A85080"/>
    <w:rsid w:val="00B84908"/>
    <w:rsid w:val="00C92B12"/>
    <w:rsid w:val="00D1457E"/>
    <w:rsid w:val="00E30038"/>
    <w:rsid w:val="00E851CA"/>
    <w:rsid w:val="00EB50AE"/>
    <w:rsid w:val="00F50525"/>
    <w:rsid w:val="00F73264"/>
    <w:rsid w:val="00F91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165E"/>
  <w15:chartTrackingRefBased/>
  <w15:docId w15:val="{B239F3A5-0048-4858-9791-84D10FAE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21</Pages>
  <Words>9206</Words>
  <Characters>55242</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36</cp:revision>
  <dcterms:created xsi:type="dcterms:W3CDTF">2023-05-02T06:25:00Z</dcterms:created>
  <dcterms:modified xsi:type="dcterms:W3CDTF">2024-06-20T15:51:00Z</dcterms:modified>
</cp:coreProperties>
</file>